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26E9" w:rsidRDefault="003757E6">
      <w:pPr>
        <w:keepNext/>
        <w:numPr>
          <w:ilvl w:val="1"/>
          <w:numId w:val="1"/>
        </w:numPr>
        <w:pBdr>
          <w:top w:val="nil"/>
          <w:left w:val="nil"/>
          <w:bottom w:val="nil"/>
          <w:right w:val="nil"/>
          <w:between w:val="nil"/>
        </w:pBdr>
        <w:spacing w:before="200" w:after="120" w:line="240" w:lineRule="auto"/>
        <w:ind w:left="1" w:hanging="3"/>
        <w:rPr>
          <w:rFonts w:ascii="Liberation Sans" w:eastAsia="Liberation Sans" w:hAnsi="Liberation Sans" w:cs="Liberation Sans"/>
          <w:b/>
          <w:color w:val="000000"/>
          <w:sz w:val="32"/>
          <w:szCs w:val="32"/>
        </w:rPr>
      </w:pPr>
      <w:r>
        <w:rPr>
          <w:rFonts w:ascii="Liberation Sans" w:eastAsia="Liberation Sans" w:hAnsi="Liberation Sans" w:cs="Liberation Sans"/>
          <w:b/>
          <w:color w:val="000000"/>
          <w:sz w:val="32"/>
          <w:szCs w:val="32"/>
        </w:rPr>
        <w:t>Fiche de renseignement AMETYS – Parcours</w:t>
      </w:r>
    </w:p>
    <w:p w14:paraId="00000002"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25EE0117" w14:textId="77777777" w:rsidR="00063E19" w:rsidRDefault="003757E6">
      <w:pPr>
        <w:pBdr>
          <w:top w:val="nil"/>
          <w:left w:val="nil"/>
          <w:bottom w:val="nil"/>
          <w:right w:val="nil"/>
          <w:between w:val="nil"/>
        </w:pBdr>
        <w:spacing w:after="140" w:line="288" w:lineRule="auto"/>
        <w:ind w:left="0" w:hanging="2"/>
        <w:rPr>
          <w:rFonts w:eastAsia="Liberation Serif" w:cs="Liberation Serif"/>
          <w:color w:val="000000"/>
        </w:rPr>
      </w:pPr>
      <w:r>
        <w:rPr>
          <w:rFonts w:eastAsia="Liberation Serif" w:cs="Liberation Serif"/>
          <w:color w:val="000000"/>
        </w:rPr>
        <w:t>Mention : (L/</w:t>
      </w:r>
      <w:proofErr w:type="spellStart"/>
      <w:r>
        <w:rPr>
          <w:rFonts w:eastAsia="Liberation Serif" w:cs="Liberation Serif"/>
          <w:color w:val="000000"/>
        </w:rPr>
        <w:t>Lpro</w:t>
      </w:r>
      <w:proofErr w:type="spellEnd"/>
      <w:r>
        <w:rPr>
          <w:rFonts w:eastAsia="Liberation Serif" w:cs="Liberation Serif"/>
          <w:color w:val="000000"/>
        </w:rPr>
        <w:t xml:space="preserve">/M) </w:t>
      </w:r>
      <w:r w:rsidR="00063E19">
        <w:rPr>
          <w:rFonts w:eastAsia="Liberation Serif" w:cs="Liberation Serif"/>
          <w:color w:val="000000"/>
        </w:rPr>
        <w:t xml:space="preserve">Master </w:t>
      </w:r>
      <w:r>
        <w:rPr>
          <w:rFonts w:eastAsia="Liberation Serif" w:cs="Liberation Serif"/>
          <w:color w:val="000000"/>
        </w:rPr>
        <w:t>Gestion de l</w:t>
      </w:r>
      <w:r>
        <w:t>’environnement</w:t>
      </w:r>
      <w:r w:rsidR="00063E19">
        <w:rPr>
          <w:rFonts w:eastAsia="Liberation Serif" w:cs="Liberation Serif"/>
          <w:color w:val="000000"/>
        </w:rPr>
        <w:t>………………………</w:t>
      </w:r>
    </w:p>
    <w:p w14:paraId="00000004" w14:textId="262EB2A3" w:rsidR="00B626E9" w:rsidRDefault="003757E6">
      <w:pPr>
        <w:pBdr>
          <w:top w:val="nil"/>
          <w:left w:val="nil"/>
          <w:bottom w:val="nil"/>
          <w:right w:val="nil"/>
          <w:between w:val="nil"/>
        </w:pBdr>
        <w:spacing w:after="140" w:line="288" w:lineRule="auto"/>
        <w:ind w:left="0" w:hanging="2"/>
        <w:rPr>
          <w:rFonts w:eastAsia="Liberation Serif" w:cs="Liberation Serif"/>
          <w:color w:val="000000"/>
        </w:rPr>
      </w:pPr>
      <w:r>
        <w:rPr>
          <w:rFonts w:eastAsia="Liberation Serif" w:cs="Liberation Serif"/>
          <w:color w:val="000000"/>
        </w:rPr>
        <w:t xml:space="preserve">Parcours : </w:t>
      </w:r>
      <w:r w:rsidR="00063E19">
        <w:rPr>
          <w:rFonts w:eastAsia="Liberation Serif" w:cs="Liberation Serif"/>
          <w:color w:val="000000"/>
        </w:rPr>
        <w:t xml:space="preserve">Gestion </w:t>
      </w:r>
      <w:r w:rsidR="007D7015">
        <w:rPr>
          <w:rFonts w:eastAsia="Liberation Serif" w:cs="Liberation Serif"/>
          <w:color w:val="000000"/>
        </w:rPr>
        <w:t>Intégrée</w:t>
      </w:r>
      <w:r w:rsidR="00063E19">
        <w:rPr>
          <w:rFonts w:eastAsia="Liberation Serif" w:cs="Liberation Serif"/>
          <w:color w:val="000000"/>
        </w:rPr>
        <w:t xml:space="preserve"> de l’Environnement, de la Bi</w:t>
      </w:r>
      <w:r w:rsidR="0064480A">
        <w:rPr>
          <w:rFonts w:eastAsia="Liberation Serif" w:cs="Liberation Serif"/>
          <w:color w:val="000000"/>
        </w:rPr>
        <w:t>odiversité et des Territoires (</w:t>
      </w:r>
      <w:proofErr w:type="spellStart"/>
      <w:r w:rsidR="00063E19">
        <w:rPr>
          <w:rFonts w:eastAsia="Liberation Serif" w:cs="Liberation Serif"/>
          <w:color w:val="000000"/>
        </w:rPr>
        <w:t>GIEBioTE</w:t>
      </w:r>
      <w:proofErr w:type="spellEnd"/>
      <w:r w:rsidR="00063E19">
        <w:rPr>
          <w:rFonts w:eastAsia="Liberation Serif" w:cs="Liberation Serif"/>
          <w:color w:val="000000"/>
        </w:rPr>
        <w:t>)</w:t>
      </w:r>
    </w:p>
    <w:p w14:paraId="00000005" w14:textId="77777777" w:rsidR="00B626E9" w:rsidRDefault="00B626E9">
      <w:pPr>
        <w:ind w:left="0" w:hanging="2"/>
        <w:rPr>
          <w:rFonts w:hint="eastAsia"/>
        </w:rPr>
      </w:pPr>
    </w:p>
    <w:p w14:paraId="00000006" w14:textId="77777777" w:rsidR="00B626E9" w:rsidRDefault="003757E6">
      <w:pPr>
        <w:ind w:left="0" w:hanging="2"/>
        <w:rPr>
          <w:rFonts w:hint="eastAsia"/>
        </w:rPr>
      </w:pPr>
      <w:r>
        <w:t>Les champs obligatoires sont signalés par une astérisque.</w:t>
      </w:r>
    </w:p>
    <w:p w14:paraId="00000007" w14:textId="77777777" w:rsidR="00B626E9" w:rsidRDefault="003757E6">
      <w:pPr>
        <w:keepNext/>
        <w:numPr>
          <w:ilvl w:val="2"/>
          <w:numId w:val="1"/>
        </w:numPr>
        <w:pBdr>
          <w:top w:val="nil"/>
          <w:left w:val="nil"/>
          <w:bottom w:val="nil"/>
          <w:right w:val="nil"/>
          <w:between w:val="nil"/>
        </w:pBdr>
        <w:spacing w:before="140" w:after="120" w:line="240" w:lineRule="auto"/>
        <w:ind w:left="1" w:hanging="3"/>
        <w:rPr>
          <w:rFonts w:ascii="Liberation Sans" w:eastAsia="Liberation Sans" w:hAnsi="Liberation Sans" w:cs="Liberation Sans"/>
          <w:b/>
          <w:color w:val="000000"/>
          <w:sz w:val="28"/>
          <w:szCs w:val="28"/>
        </w:rPr>
      </w:pPr>
      <w:r>
        <w:rPr>
          <w:rFonts w:ascii="Liberation Sans" w:eastAsia="Liberation Sans" w:hAnsi="Liberation Sans" w:cs="Liberation Sans"/>
          <w:b/>
          <w:color w:val="000000"/>
          <w:sz w:val="28"/>
          <w:szCs w:val="28"/>
        </w:rPr>
        <w:t>Onglet « Présentation »</w:t>
      </w:r>
    </w:p>
    <w:p w14:paraId="00000008" w14:textId="77777777" w:rsidR="00B626E9" w:rsidRDefault="00B626E9">
      <w:pPr>
        <w:ind w:left="0" w:hanging="2"/>
        <w:rPr>
          <w:rFonts w:hint="eastAsia"/>
        </w:rPr>
      </w:pPr>
    </w:p>
    <w:p w14:paraId="00000009" w14:textId="0BECA124" w:rsidR="00B626E9" w:rsidRDefault="003757E6">
      <w:pPr>
        <w:ind w:left="0" w:hanging="2"/>
        <w:rPr>
          <w:rFonts w:hint="eastAsia"/>
        </w:rPr>
      </w:pPr>
      <w:r>
        <w:t>Présentation* :</w:t>
      </w:r>
    </w:p>
    <w:p w14:paraId="0FEEA0CC" w14:textId="77777777" w:rsidR="00B564AD" w:rsidRDefault="00B564AD">
      <w:pPr>
        <w:ind w:left="0" w:hanging="2"/>
        <w:rPr>
          <w:rFonts w:hint="eastAsia"/>
        </w:rPr>
      </w:pPr>
    </w:p>
    <w:p w14:paraId="0000000A" w14:textId="77F40BCD" w:rsidR="00B626E9" w:rsidRPr="00B564AD" w:rsidRDefault="0064480A" w:rsidP="00B564AD">
      <w:pPr>
        <w:ind w:left="0" w:hanging="2"/>
        <w:jc w:val="both"/>
        <w:rPr>
          <w:rFonts w:ascii="Times New Roman" w:hAnsi="Times New Roman" w:cs="Times New Roman"/>
        </w:rPr>
      </w:pPr>
      <w:r>
        <w:rPr>
          <w:rFonts w:ascii="Times New Roman" w:hAnsi="Times New Roman" w:cs="Times New Roman"/>
        </w:rPr>
        <w:t>Si l</w:t>
      </w:r>
      <w:r w:rsidR="0058331B" w:rsidRPr="00B564AD">
        <w:rPr>
          <w:rFonts w:ascii="Times New Roman" w:hAnsi="Times New Roman" w:cs="Times New Roman"/>
        </w:rPr>
        <w:t>a question de la coexistence</w:t>
      </w:r>
      <w:r>
        <w:rPr>
          <w:rFonts w:ascii="Times New Roman" w:hAnsi="Times New Roman" w:cs="Times New Roman"/>
        </w:rPr>
        <w:t xml:space="preserve"> spatiale</w:t>
      </w:r>
      <w:r w:rsidR="0058331B" w:rsidRPr="00B564AD">
        <w:rPr>
          <w:rFonts w:ascii="Times New Roman" w:hAnsi="Times New Roman" w:cs="Times New Roman"/>
        </w:rPr>
        <w:t xml:space="preserve"> de toutes les activit</w:t>
      </w:r>
      <w:r>
        <w:rPr>
          <w:rFonts w:ascii="Times New Roman" w:hAnsi="Times New Roman" w:cs="Times New Roman"/>
        </w:rPr>
        <w:t>és humaines</w:t>
      </w:r>
      <w:r w:rsidR="0058331B" w:rsidRPr="00B564AD">
        <w:rPr>
          <w:rFonts w:ascii="Times New Roman" w:hAnsi="Times New Roman" w:cs="Times New Roman"/>
        </w:rPr>
        <w:t xml:space="preserve"> a toujours été prégnan</w:t>
      </w:r>
      <w:r>
        <w:rPr>
          <w:rFonts w:ascii="Times New Roman" w:hAnsi="Times New Roman" w:cs="Times New Roman"/>
        </w:rPr>
        <w:t>te dans les sociétés humaines, elle l’</w:t>
      </w:r>
      <w:r w:rsidR="0058331B" w:rsidRPr="00B564AD">
        <w:rPr>
          <w:rFonts w:ascii="Times New Roman" w:hAnsi="Times New Roman" w:cs="Times New Roman"/>
        </w:rPr>
        <w:t>est en</w:t>
      </w:r>
      <w:r>
        <w:rPr>
          <w:rFonts w:ascii="Times New Roman" w:hAnsi="Times New Roman" w:cs="Times New Roman"/>
        </w:rPr>
        <w:t>core d’avantage de nos jours et</w:t>
      </w:r>
      <w:r w:rsidR="0058331B" w:rsidRPr="00B564AD">
        <w:rPr>
          <w:rFonts w:ascii="Times New Roman" w:hAnsi="Times New Roman" w:cs="Times New Roman"/>
        </w:rPr>
        <w:t xml:space="preserve"> impose des arbitrages </w:t>
      </w:r>
      <w:r>
        <w:rPr>
          <w:rFonts w:ascii="Times New Roman" w:hAnsi="Times New Roman" w:cs="Times New Roman"/>
        </w:rPr>
        <w:t xml:space="preserve">souvent </w:t>
      </w:r>
      <w:r w:rsidR="0058331B" w:rsidRPr="00B564AD">
        <w:rPr>
          <w:rFonts w:ascii="Times New Roman" w:hAnsi="Times New Roman" w:cs="Times New Roman"/>
        </w:rPr>
        <w:t xml:space="preserve">délicats entre agriculture, élevage, activités d’extraction, transports, industries, </w:t>
      </w:r>
      <w:r>
        <w:rPr>
          <w:rFonts w:ascii="Times New Roman" w:hAnsi="Times New Roman" w:cs="Times New Roman"/>
        </w:rPr>
        <w:t xml:space="preserve">commerces, </w:t>
      </w:r>
      <w:r w:rsidR="0058331B" w:rsidRPr="00B564AD">
        <w:rPr>
          <w:rFonts w:ascii="Times New Roman" w:hAnsi="Times New Roman" w:cs="Times New Roman"/>
        </w:rPr>
        <w:t xml:space="preserve">villes, activités de loisirs.... A </w:t>
      </w:r>
      <w:r>
        <w:rPr>
          <w:rFonts w:ascii="Times New Roman" w:hAnsi="Times New Roman" w:cs="Times New Roman"/>
        </w:rPr>
        <w:t xml:space="preserve">la complexité de </w:t>
      </w:r>
      <w:r w:rsidR="0058331B" w:rsidRPr="00B564AD">
        <w:rPr>
          <w:rFonts w:ascii="Times New Roman" w:hAnsi="Times New Roman" w:cs="Times New Roman"/>
        </w:rPr>
        <w:t>ces compromis</w:t>
      </w:r>
      <w:r w:rsidR="00B564AD">
        <w:rPr>
          <w:rFonts w:ascii="Times New Roman" w:hAnsi="Times New Roman" w:cs="Times New Roman"/>
        </w:rPr>
        <w:t>,</w:t>
      </w:r>
      <w:r w:rsidR="0058331B" w:rsidRPr="00B564AD">
        <w:rPr>
          <w:rFonts w:ascii="Times New Roman" w:hAnsi="Times New Roman" w:cs="Times New Roman"/>
        </w:rPr>
        <w:t xml:space="preserve"> s’</w:t>
      </w:r>
      <w:r w:rsidR="00B564AD" w:rsidRPr="00B564AD">
        <w:rPr>
          <w:rFonts w:ascii="Times New Roman" w:hAnsi="Times New Roman" w:cs="Times New Roman"/>
        </w:rPr>
        <w:t xml:space="preserve">ajoute </w:t>
      </w:r>
      <w:r>
        <w:rPr>
          <w:rFonts w:ascii="Times New Roman" w:hAnsi="Times New Roman" w:cs="Times New Roman"/>
        </w:rPr>
        <w:t>l’importante</w:t>
      </w:r>
      <w:r w:rsidR="0058331B" w:rsidRPr="00B564AD">
        <w:rPr>
          <w:rFonts w:ascii="Times New Roman" w:hAnsi="Times New Roman" w:cs="Times New Roman"/>
        </w:rPr>
        <w:t xml:space="preserve"> dégradation </w:t>
      </w:r>
      <w:r w:rsidR="00B564AD" w:rsidRPr="00B564AD">
        <w:rPr>
          <w:rFonts w:ascii="Times New Roman" w:hAnsi="Times New Roman" w:cs="Times New Roman"/>
        </w:rPr>
        <w:t xml:space="preserve">contemporaine </w:t>
      </w:r>
      <w:r>
        <w:rPr>
          <w:rFonts w:ascii="Times New Roman" w:hAnsi="Times New Roman" w:cs="Times New Roman"/>
        </w:rPr>
        <w:t xml:space="preserve">de </w:t>
      </w:r>
      <w:r w:rsidR="0058331B" w:rsidRPr="00B564AD">
        <w:rPr>
          <w:rFonts w:ascii="Times New Roman" w:hAnsi="Times New Roman" w:cs="Times New Roman"/>
        </w:rPr>
        <w:t xml:space="preserve">l’environnement physique (changements </w:t>
      </w:r>
      <w:r w:rsidR="00B564AD" w:rsidRPr="00B564AD">
        <w:rPr>
          <w:rFonts w:ascii="Times New Roman" w:hAnsi="Times New Roman" w:cs="Times New Roman"/>
        </w:rPr>
        <w:t>climatiques, pollutions</w:t>
      </w:r>
      <w:r w:rsidR="007B7DF4">
        <w:rPr>
          <w:rFonts w:ascii="Times New Roman" w:hAnsi="Times New Roman" w:cs="Times New Roman"/>
        </w:rPr>
        <w:t xml:space="preserve"> diverses</w:t>
      </w:r>
      <w:r w:rsidR="0058331B" w:rsidRPr="00B564AD">
        <w:rPr>
          <w:rFonts w:ascii="Times New Roman" w:hAnsi="Times New Roman" w:cs="Times New Roman"/>
        </w:rPr>
        <w:t xml:space="preserve"> …) et de l’</w:t>
      </w:r>
      <w:r w:rsidR="00B564AD" w:rsidRPr="00B564AD">
        <w:rPr>
          <w:rFonts w:ascii="Times New Roman" w:hAnsi="Times New Roman" w:cs="Times New Roman"/>
        </w:rPr>
        <w:t>environnement biotique (disparition</w:t>
      </w:r>
      <w:r w:rsidR="0058331B" w:rsidRPr="00B564AD">
        <w:rPr>
          <w:rFonts w:ascii="Times New Roman" w:hAnsi="Times New Roman" w:cs="Times New Roman"/>
        </w:rPr>
        <w:t xml:space="preserve"> des espaces n</w:t>
      </w:r>
      <w:r w:rsidR="007B7DF4">
        <w:rPr>
          <w:rFonts w:ascii="Times New Roman" w:hAnsi="Times New Roman" w:cs="Times New Roman"/>
        </w:rPr>
        <w:t>aturel</w:t>
      </w:r>
      <w:r w:rsidR="0058331B" w:rsidRPr="00B564AD">
        <w:rPr>
          <w:rFonts w:ascii="Times New Roman" w:hAnsi="Times New Roman" w:cs="Times New Roman"/>
        </w:rPr>
        <w:t xml:space="preserve">s, </w:t>
      </w:r>
      <w:r w:rsidR="00B564AD" w:rsidRPr="00B564AD">
        <w:rPr>
          <w:rFonts w:ascii="Times New Roman" w:hAnsi="Times New Roman" w:cs="Times New Roman"/>
        </w:rPr>
        <w:t>érosion de la biodiversité</w:t>
      </w:r>
      <w:r w:rsidR="0058331B" w:rsidRPr="00B564AD">
        <w:rPr>
          <w:rFonts w:ascii="Times New Roman" w:hAnsi="Times New Roman" w:cs="Times New Roman"/>
        </w:rPr>
        <w:t xml:space="preserve">) dont les impacts sur la santé et le </w:t>
      </w:r>
      <w:r w:rsidR="007C0BB2" w:rsidRPr="00B564AD">
        <w:rPr>
          <w:rFonts w:ascii="Times New Roman" w:hAnsi="Times New Roman" w:cs="Times New Roman"/>
        </w:rPr>
        <w:t>bien</w:t>
      </w:r>
      <w:r w:rsidR="007C0BB2">
        <w:rPr>
          <w:rFonts w:ascii="Times New Roman" w:hAnsi="Times New Roman" w:cs="Times New Roman"/>
        </w:rPr>
        <w:t>-</w:t>
      </w:r>
      <w:r w:rsidR="007C0BB2" w:rsidRPr="00B564AD">
        <w:rPr>
          <w:rFonts w:ascii="Times New Roman" w:hAnsi="Times New Roman" w:cs="Times New Roman"/>
        </w:rPr>
        <w:t>être</w:t>
      </w:r>
      <w:r w:rsidR="0058331B" w:rsidRPr="00B564AD">
        <w:rPr>
          <w:rFonts w:ascii="Times New Roman" w:hAnsi="Times New Roman" w:cs="Times New Roman"/>
        </w:rPr>
        <w:t xml:space="preserve"> des </w:t>
      </w:r>
      <w:r w:rsidR="007B7DF4">
        <w:rPr>
          <w:rFonts w:ascii="Times New Roman" w:hAnsi="Times New Roman" w:cs="Times New Roman"/>
        </w:rPr>
        <w:t>populations</w:t>
      </w:r>
      <w:r w:rsidR="00B564AD" w:rsidRPr="00B564AD">
        <w:rPr>
          <w:rFonts w:ascii="Times New Roman" w:hAnsi="Times New Roman" w:cs="Times New Roman"/>
        </w:rPr>
        <w:t xml:space="preserve"> h</w:t>
      </w:r>
      <w:r w:rsidR="0058331B" w:rsidRPr="00B564AD">
        <w:rPr>
          <w:rFonts w:ascii="Times New Roman" w:hAnsi="Times New Roman" w:cs="Times New Roman"/>
        </w:rPr>
        <w:t xml:space="preserve">umains est </w:t>
      </w:r>
      <w:r w:rsidR="00B564AD" w:rsidRPr="00B564AD">
        <w:rPr>
          <w:rFonts w:ascii="Times New Roman" w:hAnsi="Times New Roman" w:cs="Times New Roman"/>
        </w:rPr>
        <w:t>indéniable</w:t>
      </w:r>
      <w:r w:rsidR="0058331B" w:rsidRPr="00B564AD">
        <w:rPr>
          <w:rFonts w:ascii="Times New Roman" w:hAnsi="Times New Roman" w:cs="Times New Roman"/>
        </w:rPr>
        <w:t xml:space="preserve">. </w:t>
      </w:r>
    </w:p>
    <w:p w14:paraId="0000000B" w14:textId="77777777" w:rsidR="00B626E9" w:rsidRDefault="00B626E9" w:rsidP="00B564AD">
      <w:pPr>
        <w:ind w:left="0" w:hanging="2"/>
        <w:jc w:val="both"/>
        <w:rPr>
          <w:rFonts w:hint="eastAsia"/>
        </w:rPr>
      </w:pPr>
    </w:p>
    <w:p w14:paraId="55156365" w14:textId="466F6326" w:rsidR="00B564AD" w:rsidRPr="00B564AD" w:rsidRDefault="00B564AD" w:rsidP="00B564AD">
      <w:pPr>
        <w:ind w:left="0" w:hanging="2"/>
        <w:jc w:val="both"/>
        <w:rPr>
          <w:rFonts w:ascii="Times New Roman" w:hAnsi="Times New Roman" w:cs="Times New Roman"/>
        </w:rPr>
      </w:pPr>
      <w:r w:rsidRPr="00B564AD">
        <w:rPr>
          <w:rFonts w:ascii="Times New Roman" w:hAnsi="Times New Roman" w:cs="Times New Roman"/>
        </w:rPr>
        <w:t xml:space="preserve">Ainsi, </w:t>
      </w:r>
      <w:r>
        <w:rPr>
          <w:rFonts w:ascii="Times New Roman" w:hAnsi="Times New Roman" w:cs="Times New Roman"/>
        </w:rPr>
        <w:t xml:space="preserve">avec la dure réalité des </w:t>
      </w:r>
      <w:r w:rsidRPr="00B564AD">
        <w:rPr>
          <w:rFonts w:ascii="Times New Roman" w:hAnsi="Times New Roman" w:cs="Times New Roman"/>
        </w:rPr>
        <w:t xml:space="preserve">changements globaux, </w:t>
      </w:r>
      <w:r>
        <w:rPr>
          <w:rFonts w:ascii="Times New Roman" w:hAnsi="Times New Roman" w:cs="Times New Roman"/>
        </w:rPr>
        <w:t>sous la pression sociale et</w:t>
      </w:r>
      <w:r w:rsidRPr="00B564AD">
        <w:rPr>
          <w:rFonts w:ascii="Times New Roman" w:hAnsi="Times New Roman" w:cs="Times New Roman"/>
        </w:rPr>
        <w:t xml:space="preserve"> </w:t>
      </w:r>
      <w:r>
        <w:rPr>
          <w:rFonts w:ascii="Times New Roman" w:hAnsi="Times New Roman" w:cs="Times New Roman"/>
        </w:rPr>
        <w:t xml:space="preserve">un </w:t>
      </w:r>
      <w:r w:rsidRPr="00B564AD">
        <w:rPr>
          <w:rFonts w:ascii="Times New Roman" w:hAnsi="Times New Roman" w:cs="Times New Roman"/>
        </w:rPr>
        <w:t xml:space="preserve">cadre législatif </w:t>
      </w:r>
      <w:r>
        <w:rPr>
          <w:rFonts w:ascii="Times New Roman" w:hAnsi="Times New Roman" w:cs="Times New Roman"/>
        </w:rPr>
        <w:t>contraignant, mais avec des budgets limités, les g</w:t>
      </w:r>
      <w:r w:rsidRPr="00B564AD">
        <w:rPr>
          <w:rFonts w:ascii="Times New Roman" w:hAnsi="Times New Roman" w:cs="Times New Roman"/>
        </w:rPr>
        <w:t>ouvernements, collec</w:t>
      </w:r>
      <w:r>
        <w:rPr>
          <w:rFonts w:ascii="Times New Roman" w:hAnsi="Times New Roman" w:cs="Times New Roman"/>
        </w:rPr>
        <w:t>tivités locales, entreprises et associations</w:t>
      </w:r>
      <w:r w:rsidR="007B7DF4">
        <w:rPr>
          <w:rFonts w:ascii="Times New Roman" w:hAnsi="Times New Roman" w:cs="Times New Roman"/>
        </w:rPr>
        <w:t xml:space="preserve">…. </w:t>
      </w:r>
      <w:proofErr w:type="gramStart"/>
      <w:r w:rsidR="007D7015">
        <w:rPr>
          <w:rFonts w:ascii="Times New Roman" w:hAnsi="Times New Roman" w:cs="Times New Roman"/>
        </w:rPr>
        <w:t>sont</w:t>
      </w:r>
      <w:proofErr w:type="gramEnd"/>
      <w:r w:rsidR="007B7DF4">
        <w:rPr>
          <w:rFonts w:ascii="Times New Roman" w:hAnsi="Times New Roman" w:cs="Times New Roman"/>
        </w:rPr>
        <w:t xml:space="preserve"> à court </w:t>
      </w:r>
      <w:r>
        <w:rPr>
          <w:rFonts w:ascii="Times New Roman" w:hAnsi="Times New Roman" w:cs="Times New Roman"/>
        </w:rPr>
        <w:t>terme contraints d’</w:t>
      </w:r>
      <w:r w:rsidRPr="00B564AD">
        <w:rPr>
          <w:rFonts w:ascii="Times New Roman" w:hAnsi="Times New Roman" w:cs="Times New Roman"/>
        </w:rPr>
        <w:t xml:space="preserve">intégrer les préoccupations environnementales, écologiques et </w:t>
      </w:r>
      <w:r>
        <w:rPr>
          <w:rFonts w:ascii="Times New Roman" w:hAnsi="Times New Roman" w:cs="Times New Roman"/>
        </w:rPr>
        <w:t xml:space="preserve">sociétales dans leurs activités. La </w:t>
      </w:r>
      <w:r w:rsidRPr="00B564AD">
        <w:rPr>
          <w:rFonts w:ascii="Times New Roman" w:hAnsi="Times New Roman" w:cs="Times New Roman"/>
        </w:rPr>
        <w:t xml:space="preserve">gestion de l’environnement et l’aménagement du territoire </w:t>
      </w:r>
      <w:r>
        <w:rPr>
          <w:rFonts w:ascii="Times New Roman" w:hAnsi="Times New Roman" w:cs="Times New Roman"/>
        </w:rPr>
        <w:t>sont devenus interdépendant</w:t>
      </w:r>
      <w:r w:rsidR="007B7DF4">
        <w:rPr>
          <w:rFonts w:ascii="Times New Roman" w:hAnsi="Times New Roman" w:cs="Times New Roman"/>
        </w:rPr>
        <w:t>s</w:t>
      </w:r>
      <w:r w:rsidRPr="00B564AD">
        <w:rPr>
          <w:rFonts w:ascii="Times New Roman" w:hAnsi="Times New Roman" w:cs="Times New Roman"/>
        </w:rPr>
        <w:t xml:space="preserve"> et </w:t>
      </w:r>
      <w:r>
        <w:rPr>
          <w:rFonts w:ascii="Times New Roman" w:hAnsi="Times New Roman" w:cs="Times New Roman"/>
        </w:rPr>
        <w:t>leur</w:t>
      </w:r>
      <w:r w:rsidRPr="00B564AD">
        <w:rPr>
          <w:rFonts w:ascii="Times New Roman" w:hAnsi="Times New Roman" w:cs="Times New Roman"/>
        </w:rPr>
        <w:t xml:space="preserve"> synergie </w:t>
      </w:r>
      <w:r>
        <w:rPr>
          <w:rFonts w:ascii="Times New Roman" w:hAnsi="Times New Roman" w:cs="Times New Roman"/>
        </w:rPr>
        <w:t>essentielle.</w:t>
      </w:r>
    </w:p>
    <w:p w14:paraId="0000000E" w14:textId="4AD5EC42" w:rsidR="00B626E9" w:rsidRDefault="00B626E9">
      <w:pPr>
        <w:ind w:left="0" w:hanging="2"/>
        <w:rPr>
          <w:rFonts w:hint="eastAsia"/>
        </w:rPr>
      </w:pPr>
    </w:p>
    <w:p w14:paraId="0000000F" w14:textId="77777777" w:rsidR="00B626E9" w:rsidRDefault="00B626E9">
      <w:pPr>
        <w:ind w:left="0" w:hanging="2"/>
        <w:rPr>
          <w:rFonts w:hint="eastAsia"/>
        </w:rPr>
      </w:pPr>
    </w:p>
    <w:p w14:paraId="00000010" w14:textId="77777777" w:rsidR="00B626E9" w:rsidRDefault="003757E6">
      <w:pPr>
        <w:ind w:left="0" w:hanging="2"/>
        <w:rPr>
          <w:rFonts w:hint="eastAsia"/>
        </w:rPr>
      </w:pPr>
      <w:r>
        <w:t>Objectifs* :</w:t>
      </w:r>
    </w:p>
    <w:p w14:paraId="00000011" w14:textId="77777777" w:rsidR="00B626E9" w:rsidRDefault="00B626E9">
      <w:pPr>
        <w:ind w:left="0" w:hanging="2"/>
        <w:rPr>
          <w:rFonts w:hint="eastAsia"/>
        </w:rPr>
      </w:pPr>
    </w:p>
    <w:p w14:paraId="0E1A6858" w14:textId="577795EA" w:rsidR="007B7DF4" w:rsidRDefault="007B7DF4" w:rsidP="003757E6">
      <w:pPr>
        <w:ind w:left="0" w:hanging="2"/>
        <w:jc w:val="both"/>
        <w:rPr>
          <w:rFonts w:ascii="Times New Roman" w:hAnsi="Times New Roman" w:cs="Times New Roman"/>
        </w:rPr>
      </w:pPr>
      <w:r>
        <w:rPr>
          <w:rFonts w:ascii="Times New Roman" w:hAnsi="Times New Roman" w:cs="Times New Roman"/>
        </w:rPr>
        <w:t>En plaçant les a</w:t>
      </w:r>
      <w:r w:rsidRPr="007B7DF4">
        <w:rPr>
          <w:rFonts w:ascii="Times New Roman" w:hAnsi="Times New Roman" w:cs="Times New Roman"/>
        </w:rPr>
        <w:t>ctivités humaines au centr</w:t>
      </w:r>
      <w:r>
        <w:rPr>
          <w:rFonts w:ascii="Times New Roman" w:hAnsi="Times New Roman" w:cs="Times New Roman"/>
        </w:rPr>
        <w:t xml:space="preserve">e d’une approche durable et de </w:t>
      </w:r>
      <w:proofErr w:type="spellStart"/>
      <w:r>
        <w:rPr>
          <w:rFonts w:ascii="Times New Roman" w:hAnsi="Times New Roman" w:cs="Times New Roman"/>
        </w:rPr>
        <w:t>c</w:t>
      </w:r>
      <w:r w:rsidRPr="007B7DF4">
        <w:rPr>
          <w:rFonts w:ascii="Times New Roman" w:hAnsi="Times New Roman" w:cs="Times New Roman"/>
        </w:rPr>
        <w:t>o</w:t>
      </w:r>
      <w:proofErr w:type="spellEnd"/>
      <w:r w:rsidRPr="007B7DF4">
        <w:rPr>
          <w:rFonts w:ascii="Times New Roman" w:hAnsi="Times New Roman" w:cs="Times New Roman"/>
        </w:rPr>
        <w:t xml:space="preserve"> </w:t>
      </w:r>
      <w:r>
        <w:rPr>
          <w:rFonts w:ascii="Times New Roman" w:hAnsi="Times New Roman" w:cs="Times New Roman"/>
        </w:rPr>
        <w:t>–</w:t>
      </w:r>
      <w:r w:rsidRPr="007B7DF4">
        <w:rPr>
          <w:rFonts w:ascii="Times New Roman" w:hAnsi="Times New Roman" w:cs="Times New Roman"/>
        </w:rPr>
        <w:t>viabilité</w:t>
      </w:r>
      <w:r>
        <w:rPr>
          <w:rFonts w:ascii="Times New Roman" w:hAnsi="Times New Roman" w:cs="Times New Roman"/>
        </w:rPr>
        <w:t xml:space="preserve">, l’objectif du master </w:t>
      </w:r>
      <w:proofErr w:type="spellStart"/>
      <w:r>
        <w:rPr>
          <w:rFonts w:ascii="Times New Roman" w:hAnsi="Times New Roman" w:cs="Times New Roman"/>
        </w:rPr>
        <w:t>GIEBioTE</w:t>
      </w:r>
      <w:proofErr w:type="spellEnd"/>
      <w:r>
        <w:rPr>
          <w:rFonts w:ascii="Times New Roman" w:hAnsi="Times New Roman" w:cs="Times New Roman"/>
        </w:rPr>
        <w:t xml:space="preserve"> est de </w:t>
      </w:r>
      <w:r w:rsidRPr="003757E6">
        <w:rPr>
          <w:rFonts w:ascii="Times New Roman" w:hAnsi="Times New Roman" w:cs="Times New Roman"/>
          <w:b/>
        </w:rPr>
        <w:t>f</w:t>
      </w:r>
      <w:r w:rsidR="003757E6" w:rsidRPr="003757E6">
        <w:rPr>
          <w:rFonts w:ascii="Times New Roman" w:hAnsi="Times New Roman" w:cs="Times New Roman"/>
          <w:b/>
        </w:rPr>
        <w:t xml:space="preserve">ormer les acteurs/ actrices de </w:t>
      </w:r>
      <w:r w:rsidRPr="003757E6">
        <w:rPr>
          <w:rFonts w:ascii="Times New Roman" w:hAnsi="Times New Roman" w:cs="Times New Roman"/>
          <w:b/>
        </w:rPr>
        <w:t>la conciliation des activités humaines et de la préservation de l’environnement</w:t>
      </w:r>
      <w:r>
        <w:rPr>
          <w:rFonts w:ascii="Times New Roman" w:hAnsi="Times New Roman" w:cs="Times New Roman"/>
        </w:rPr>
        <w:t xml:space="preserve">. Ils/ elles seront des </w:t>
      </w:r>
      <w:r w:rsidRPr="007B7DF4">
        <w:rPr>
          <w:rFonts w:ascii="Times New Roman" w:hAnsi="Times New Roman" w:cs="Times New Roman"/>
        </w:rPr>
        <w:t>professionnels pluridisciplinaires et d’interface en gestion environnementale</w:t>
      </w:r>
      <w:r>
        <w:rPr>
          <w:rFonts w:ascii="Times New Roman" w:hAnsi="Times New Roman" w:cs="Times New Roman"/>
        </w:rPr>
        <w:t xml:space="preserve"> et aménagement des territoires. </w:t>
      </w:r>
    </w:p>
    <w:p w14:paraId="4DBB88F8" w14:textId="77777777" w:rsidR="007B7DF4" w:rsidRPr="007B7DF4" w:rsidRDefault="007B7DF4" w:rsidP="003757E6">
      <w:pPr>
        <w:ind w:left="0" w:hanging="2"/>
        <w:jc w:val="both"/>
        <w:rPr>
          <w:rFonts w:ascii="Times New Roman" w:hAnsi="Times New Roman" w:cs="Times New Roman"/>
        </w:rPr>
      </w:pPr>
    </w:p>
    <w:p w14:paraId="772ACA05" w14:textId="6B30BACB" w:rsidR="007B7DF4" w:rsidRPr="007B7DF4" w:rsidRDefault="003757E6" w:rsidP="003757E6">
      <w:pPr>
        <w:ind w:left="0" w:hanging="2"/>
        <w:jc w:val="both"/>
        <w:rPr>
          <w:rFonts w:ascii="Times New Roman" w:hAnsi="Times New Roman" w:cs="Times New Roman"/>
        </w:rPr>
      </w:pPr>
      <w:proofErr w:type="spellStart"/>
      <w:r>
        <w:rPr>
          <w:rFonts w:ascii="Times New Roman" w:hAnsi="Times New Roman" w:cs="Times New Roman"/>
        </w:rPr>
        <w:t>GIEBioTE</w:t>
      </w:r>
      <w:proofErr w:type="spellEnd"/>
      <w:r>
        <w:rPr>
          <w:rFonts w:ascii="Times New Roman" w:hAnsi="Times New Roman" w:cs="Times New Roman"/>
        </w:rPr>
        <w:t xml:space="preserve"> est u</w:t>
      </w:r>
      <w:r w:rsidR="007B7DF4" w:rsidRPr="007B7DF4">
        <w:rPr>
          <w:rFonts w:ascii="Times New Roman" w:hAnsi="Times New Roman" w:cs="Times New Roman"/>
        </w:rPr>
        <w:t>ne forma</w:t>
      </w:r>
      <w:r>
        <w:rPr>
          <w:rFonts w:ascii="Times New Roman" w:hAnsi="Times New Roman" w:cs="Times New Roman"/>
        </w:rPr>
        <w:t>tion « </w:t>
      </w:r>
      <w:proofErr w:type="spellStart"/>
      <w:r>
        <w:rPr>
          <w:rFonts w:ascii="Times New Roman" w:hAnsi="Times New Roman" w:cs="Times New Roman"/>
        </w:rPr>
        <w:t>professionnalisante</w:t>
      </w:r>
      <w:proofErr w:type="spellEnd"/>
      <w:r>
        <w:rPr>
          <w:rFonts w:ascii="Times New Roman" w:hAnsi="Times New Roman" w:cs="Times New Roman"/>
        </w:rPr>
        <w:t xml:space="preserve"> ». Si elle n</w:t>
      </w:r>
      <w:r w:rsidR="0064480A">
        <w:rPr>
          <w:rFonts w:ascii="Times New Roman" w:hAnsi="Times New Roman" w:cs="Times New Roman"/>
        </w:rPr>
        <w:t>e prépare pas à s’investir dans</w:t>
      </w:r>
      <w:r>
        <w:rPr>
          <w:rFonts w:ascii="Times New Roman" w:hAnsi="Times New Roman" w:cs="Times New Roman"/>
        </w:rPr>
        <w:t xml:space="preserve"> la recherche, elle prépare à savoir appliquer l</w:t>
      </w:r>
      <w:r w:rsidR="007B7DF4" w:rsidRPr="007B7DF4">
        <w:rPr>
          <w:rFonts w:ascii="Times New Roman" w:hAnsi="Times New Roman" w:cs="Times New Roman"/>
        </w:rPr>
        <w:t xml:space="preserve">es acquis </w:t>
      </w:r>
      <w:r>
        <w:rPr>
          <w:rFonts w:ascii="Times New Roman" w:hAnsi="Times New Roman" w:cs="Times New Roman"/>
        </w:rPr>
        <w:t xml:space="preserve">scientifiques </w:t>
      </w:r>
      <w:r w:rsidR="007B7DF4" w:rsidRPr="007B7DF4">
        <w:rPr>
          <w:rFonts w:ascii="Times New Roman" w:hAnsi="Times New Roman" w:cs="Times New Roman"/>
        </w:rPr>
        <w:t xml:space="preserve">de la </w:t>
      </w:r>
      <w:r w:rsidRPr="007B7DF4">
        <w:rPr>
          <w:rFonts w:ascii="Times New Roman" w:hAnsi="Times New Roman" w:cs="Times New Roman"/>
        </w:rPr>
        <w:t>recherche.</w:t>
      </w:r>
      <w:r>
        <w:rPr>
          <w:rFonts w:ascii="Times New Roman" w:hAnsi="Times New Roman" w:cs="Times New Roman"/>
        </w:rPr>
        <w:t xml:space="preserve"> Il est donc important de noter que l’application s’</w:t>
      </w:r>
      <w:r w:rsidR="007B7DF4" w:rsidRPr="007B7DF4">
        <w:rPr>
          <w:rFonts w:ascii="Times New Roman" w:hAnsi="Times New Roman" w:cs="Times New Roman"/>
        </w:rPr>
        <w:t>appui</w:t>
      </w:r>
      <w:r>
        <w:rPr>
          <w:rFonts w:ascii="Times New Roman" w:hAnsi="Times New Roman" w:cs="Times New Roman"/>
        </w:rPr>
        <w:t>e</w:t>
      </w:r>
      <w:r w:rsidR="007B7DF4" w:rsidRPr="007B7DF4">
        <w:rPr>
          <w:rFonts w:ascii="Times New Roman" w:hAnsi="Times New Roman" w:cs="Times New Roman"/>
        </w:rPr>
        <w:t xml:space="preserve"> sur les savoirs scientifiques</w:t>
      </w:r>
      <w:r>
        <w:rPr>
          <w:rFonts w:ascii="Times New Roman" w:hAnsi="Times New Roman" w:cs="Times New Roman"/>
        </w:rPr>
        <w:t xml:space="preserve"> rigoureux de différentes sciences (écologiques, environnementales, géographiques ...) </w:t>
      </w:r>
    </w:p>
    <w:p w14:paraId="00000014" w14:textId="477AE705" w:rsidR="00B626E9" w:rsidRDefault="00B626E9">
      <w:pPr>
        <w:ind w:left="0" w:hanging="2"/>
        <w:rPr>
          <w:rFonts w:hint="eastAsia"/>
        </w:rPr>
      </w:pPr>
    </w:p>
    <w:p w14:paraId="00000015" w14:textId="77777777" w:rsidR="00B626E9" w:rsidRDefault="00B626E9">
      <w:pPr>
        <w:ind w:left="0" w:hanging="2"/>
        <w:rPr>
          <w:rFonts w:hint="eastAsia"/>
        </w:rPr>
      </w:pPr>
    </w:p>
    <w:p w14:paraId="00000016" w14:textId="77777777" w:rsidR="00B626E9" w:rsidRDefault="003757E6">
      <w:pPr>
        <w:ind w:left="0" w:hanging="2"/>
        <w:rPr>
          <w:rFonts w:hint="eastAsia"/>
        </w:rPr>
      </w:pPr>
      <w:r>
        <w:t>Savoir-faire et compétences* :</w:t>
      </w:r>
    </w:p>
    <w:p w14:paraId="00000017" w14:textId="77777777" w:rsidR="00B626E9" w:rsidRDefault="00B626E9">
      <w:pPr>
        <w:ind w:left="0" w:hanging="2"/>
        <w:rPr>
          <w:rFonts w:hint="eastAsia"/>
        </w:rPr>
      </w:pPr>
    </w:p>
    <w:p w14:paraId="5DCE8436" w14:textId="77777777" w:rsidR="003757E6" w:rsidRPr="003757E6" w:rsidRDefault="003757E6" w:rsidP="003757E6">
      <w:pPr>
        <w:pStyle w:val="Paragraphedeliste"/>
        <w:numPr>
          <w:ilvl w:val="0"/>
          <w:numId w:val="2"/>
        </w:numPr>
        <w:ind w:leftChars="0" w:firstLineChars="0"/>
        <w:jc w:val="both"/>
        <w:rPr>
          <w:rFonts w:ascii="Times New Roman" w:hAnsi="Times New Roman" w:cs="Times New Roman"/>
        </w:rPr>
      </w:pPr>
      <w:r w:rsidRPr="003757E6">
        <w:rPr>
          <w:rFonts w:ascii="Times New Roman" w:hAnsi="Times New Roman" w:cs="Times New Roman"/>
        </w:rPr>
        <w:t>Etre capable de poser un diagnostic sur une situation, une problématique ou toute autre question en lien avec les enjeux environnementaux ou de développement durable en portant un jugement critique et en se basant sur une approche interdisciplinaire</w:t>
      </w:r>
    </w:p>
    <w:p w14:paraId="56B30320" w14:textId="77777777" w:rsidR="003757E6" w:rsidRPr="003757E6" w:rsidRDefault="003757E6" w:rsidP="003757E6">
      <w:pPr>
        <w:pStyle w:val="Paragraphedeliste"/>
        <w:numPr>
          <w:ilvl w:val="0"/>
          <w:numId w:val="2"/>
        </w:numPr>
        <w:ind w:leftChars="0" w:firstLineChars="0"/>
        <w:jc w:val="both"/>
        <w:rPr>
          <w:rFonts w:ascii="Times New Roman" w:hAnsi="Times New Roman" w:cs="Times New Roman"/>
        </w:rPr>
      </w:pPr>
      <w:r w:rsidRPr="003757E6">
        <w:rPr>
          <w:rFonts w:ascii="Times New Roman" w:hAnsi="Times New Roman" w:cs="Times New Roman"/>
        </w:rPr>
        <w:t>Etre capable d’analyser les enjeux environnementaux plus spécifiquement sous l’angle de la gestion des territoires et de la biodiversité</w:t>
      </w:r>
    </w:p>
    <w:p w14:paraId="2C8BD7F7" w14:textId="77777777" w:rsidR="003757E6" w:rsidRPr="003757E6" w:rsidRDefault="003757E6" w:rsidP="003757E6">
      <w:pPr>
        <w:pStyle w:val="Paragraphedeliste"/>
        <w:numPr>
          <w:ilvl w:val="0"/>
          <w:numId w:val="2"/>
        </w:numPr>
        <w:ind w:leftChars="0" w:firstLineChars="0"/>
        <w:jc w:val="both"/>
        <w:rPr>
          <w:rFonts w:ascii="Times New Roman" w:hAnsi="Times New Roman" w:cs="Times New Roman"/>
        </w:rPr>
      </w:pPr>
      <w:r w:rsidRPr="003757E6">
        <w:rPr>
          <w:rFonts w:ascii="Times New Roman" w:hAnsi="Times New Roman" w:cs="Times New Roman"/>
        </w:rPr>
        <w:t>Etre capable d'intégrer les aspects de conservation, de biodiversité, de gestion ou de protection de l’environnement dans les projets de gestion ou de développement des territoires en tenant compte des dimensions sociales et économiques.</w:t>
      </w:r>
    </w:p>
    <w:p w14:paraId="0BE8E371" w14:textId="77777777" w:rsidR="003757E6" w:rsidRPr="003757E6" w:rsidRDefault="003757E6" w:rsidP="003757E6">
      <w:pPr>
        <w:pStyle w:val="Paragraphedeliste"/>
        <w:numPr>
          <w:ilvl w:val="0"/>
          <w:numId w:val="2"/>
        </w:numPr>
        <w:ind w:leftChars="0" w:firstLineChars="0"/>
        <w:jc w:val="both"/>
        <w:rPr>
          <w:rFonts w:ascii="Times New Roman" w:hAnsi="Times New Roman" w:cs="Times New Roman"/>
        </w:rPr>
      </w:pPr>
      <w:r w:rsidRPr="003757E6">
        <w:rPr>
          <w:rFonts w:ascii="Times New Roman" w:hAnsi="Times New Roman" w:cs="Times New Roman"/>
        </w:rPr>
        <w:lastRenderedPageBreak/>
        <w:t>Etre capable de prendre position, élaborer un plan d’intervention (scénarios, politiques, programmes, projets, lignes directrices, procédures, stratégie d’intervention, stratégie d’implantation, démarches, etc.) en vue d’instaurer des changements</w:t>
      </w:r>
    </w:p>
    <w:p w14:paraId="00000018" w14:textId="006A2F2F" w:rsidR="00B626E9" w:rsidRPr="003757E6" w:rsidRDefault="003757E6" w:rsidP="003757E6">
      <w:pPr>
        <w:pStyle w:val="Paragraphedeliste"/>
        <w:numPr>
          <w:ilvl w:val="0"/>
          <w:numId w:val="2"/>
        </w:numPr>
        <w:ind w:leftChars="0" w:firstLineChars="0"/>
        <w:jc w:val="both"/>
        <w:rPr>
          <w:rFonts w:ascii="Times New Roman" w:hAnsi="Times New Roman" w:cs="Times New Roman"/>
        </w:rPr>
      </w:pPr>
      <w:r w:rsidRPr="003757E6">
        <w:rPr>
          <w:rFonts w:ascii="Times New Roman" w:hAnsi="Times New Roman" w:cs="Times New Roman"/>
        </w:rPr>
        <w:t>Etre capable de gérer (élaboration, planification, réalisation, fermeture) des projets.</w:t>
      </w:r>
    </w:p>
    <w:p w14:paraId="00000019" w14:textId="77777777" w:rsidR="00B626E9" w:rsidRDefault="00B626E9">
      <w:pPr>
        <w:ind w:left="0" w:hanging="2"/>
        <w:rPr>
          <w:rFonts w:hint="eastAsia"/>
        </w:rPr>
      </w:pPr>
    </w:p>
    <w:p w14:paraId="0000001A" w14:textId="77777777" w:rsidR="00B626E9" w:rsidRDefault="00B626E9">
      <w:pPr>
        <w:ind w:left="0" w:hanging="2"/>
        <w:rPr>
          <w:rFonts w:hint="eastAsia"/>
        </w:rPr>
      </w:pPr>
    </w:p>
    <w:p w14:paraId="0000001B" w14:textId="77777777" w:rsidR="00B626E9" w:rsidRDefault="00B626E9">
      <w:pPr>
        <w:ind w:left="0" w:hanging="2"/>
        <w:rPr>
          <w:rFonts w:hint="eastAsia"/>
        </w:rPr>
      </w:pPr>
    </w:p>
    <w:p w14:paraId="0000001C" w14:textId="77777777" w:rsidR="00B626E9" w:rsidRDefault="003757E6">
      <w:pPr>
        <w:ind w:left="0" w:hanging="2"/>
        <w:rPr>
          <w:rFonts w:hint="eastAsia"/>
        </w:rPr>
      </w:pPr>
      <w:r>
        <w:t>Organisation :</w:t>
      </w:r>
    </w:p>
    <w:p w14:paraId="0000001D" w14:textId="77777777" w:rsidR="00B626E9" w:rsidRDefault="00B626E9">
      <w:pPr>
        <w:ind w:left="0" w:hanging="2"/>
        <w:rPr>
          <w:rFonts w:hint="eastAsia"/>
        </w:rPr>
      </w:pPr>
    </w:p>
    <w:p w14:paraId="0000001F" w14:textId="50FD8C99" w:rsidR="00B626E9" w:rsidRPr="0064480A" w:rsidRDefault="00B626E9" w:rsidP="007B7DF4">
      <w:pPr>
        <w:ind w:left="0" w:hanging="2"/>
        <w:jc w:val="both"/>
        <w:rPr>
          <w:rFonts w:hint="eastAsia"/>
          <w:b/>
        </w:rPr>
      </w:pPr>
    </w:p>
    <w:p w14:paraId="7C961C2C" w14:textId="11253DEC" w:rsidR="007B7DF4" w:rsidRPr="007B7DF4" w:rsidRDefault="007B7DF4" w:rsidP="003757E6">
      <w:pPr>
        <w:ind w:left="0" w:hanging="2"/>
        <w:jc w:val="both"/>
        <w:rPr>
          <w:rFonts w:ascii="Times New Roman" w:hAnsi="Times New Roman" w:cs="Times New Roman"/>
        </w:rPr>
      </w:pPr>
      <w:r w:rsidRPr="0064480A">
        <w:rPr>
          <w:rFonts w:ascii="Times New Roman" w:hAnsi="Times New Roman" w:cs="Times New Roman"/>
          <w:b/>
        </w:rPr>
        <w:t xml:space="preserve">Formation </w:t>
      </w:r>
      <w:r w:rsidR="0064480A" w:rsidRPr="0064480A">
        <w:rPr>
          <w:rFonts w:ascii="Times New Roman" w:hAnsi="Times New Roman" w:cs="Times New Roman"/>
          <w:b/>
        </w:rPr>
        <w:t xml:space="preserve">intégralement </w:t>
      </w:r>
      <w:r w:rsidRPr="0064480A">
        <w:rPr>
          <w:rFonts w:ascii="Times New Roman" w:hAnsi="Times New Roman" w:cs="Times New Roman"/>
          <w:b/>
        </w:rPr>
        <w:t>franco-québécoise</w:t>
      </w:r>
      <w:r w:rsidR="0064480A">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GIEBioTE</w:t>
      </w:r>
      <w:proofErr w:type="spellEnd"/>
      <w:r>
        <w:rPr>
          <w:rFonts w:ascii="Times New Roman" w:hAnsi="Times New Roman" w:cs="Times New Roman"/>
        </w:rPr>
        <w:t xml:space="preserve"> est </w:t>
      </w:r>
      <w:proofErr w:type="spellStart"/>
      <w:r>
        <w:rPr>
          <w:rFonts w:ascii="Times New Roman" w:hAnsi="Times New Roman" w:cs="Times New Roman"/>
        </w:rPr>
        <w:t>co</w:t>
      </w:r>
      <w:proofErr w:type="spellEnd"/>
      <w:r>
        <w:rPr>
          <w:rFonts w:ascii="Times New Roman" w:hAnsi="Times New Roman" w:cs="Times New Roman"/>
        </w:rPr>
        <w:t>- porté par l’</w:t>
      </w:r>
      <w:r w:rsidRPr="007B7DF4">
        <w:rPr>
          <w:rFonts w:ascii="Times New Roman" w:hAnsi="Times New Roman" w:cs="Times New Roman"/>
        </w:rPr>
        <w:t>Université de Sherbrooke – CUFE Centre Universitaire de Formation en Environnement et Développement Durable – Maitrise de l’Environnement</w:t>
      </w:r>
      <w:r>
        <w:rPr>
          <w:rFonts w:ascii="Times New Roman" w:hAnsi="Times New Roman" w:cs="Times New Roman"/>
        </w:rPr>
        <w:t xml:space="preserve"> et l’Université de Montpellier – Faculté des Sciences – </w:t>
      </w:r>
      <w:r w:rsidR="0064480A">
        <w:rPr>
          <w:rFonts w:ascii="Times New Roman" w:hAnsi="Times New Roman" w:cs="Times New Roman"/>
        </w:rPr>
        <w:t xml:space="preserve">Master Gestion en Environnement. </w:t>
      </w:r>
      <w:r w:rsidRPr="007B7DF4">
        <w:rPr>
          <w:rFonts w:ascii="Times New Roman" w:hAnsi="Times New Roman" w:cs="Times New Roman"/>
        </w:rPr>
        <w:t xml:space="preserve">C’est donc </w:t>
      </w:r>
      <w:r w:rsidR="0064480A">
        <w:rPr>
          <w:rFonts w:ascii="Times New Roman" w:hAnsi="Times New Roman" w:cs="Times New Roman"/>
        </w:rPr>
        <w:t xml:space="preserve">un master en </w:t>
      </w:r>
      <w:r w:rsidR="0064480A" w:rsidRPr="0064480A">
        <w:rPr>
          <w:rFonts w:ascii="Times New Roman" w:hAnsi="Times New Roman" w:cs="Times New Roman"/>
          <w:b/>
        </w:rPr>
        <w:t>b</w:t>
      </w:r>
      <w:r w:rsidR="007C0BB2" w:rsidRPr="0064480A">
        <w:rPr>
          <w:rFonts w:ascii="Times New Roman" w:hAnsi="Times New Roman" w:cs="Times New Roman"/>
          <w:b/>
        </w:rPr>
        <w:t>i</w:t>
      </w:r>
      <w:r w:rsidR="007C0BB2">
        <w:rPr>
          <w:rFonts w:ascii="Times New Roman" w:hAnsi="Times New Roman" w:cs="Times New Roman"/>
          <w:b/>
        </w:rPr>
        <w:t xml:space="preserve">- </w:t>
      </w:r>
      <w:r w:rsidRPr="007B7DF4">
        <w:rPr>
          <w:rFonts w:ascii="Times New Roman" w:hAnsi="Times New Roman" w:cs="Times New Roman"/>
          <w:b/>
        </w:rPr>
        <w:t>diplomation</w:t>
      </w:r>
      <w:r w:rsidR="007C0BB2">
        <w:rPr>
          <w:rFonts w:ascii="Times New Roman" w:hAnsi="Times New Roman" w:cs="Times New Roman"/>
          <w:b/>
        </w:rPr>
        <w:t xml:space="preserve"> </w:t>
      </w:r>
      <w:r w:rsidR="007C0BB2">
        <w:rPr>
          <w:rFonts w:ascii="Times New Roman" w:hAnsi="Times New Roman" w:cs="Times New Roman"/>
        </w:rPr>
        <w:t xml:space="preserve">: </w:t>
      </w:r>
      <w:r w:rsidRPr="007B7DF4">
        <w:rPr>
          <w:rFonts w:ascii="Times New Roman" w:hAnsi="Times New Roman" w:cs="Times New Roman"/>
        </w:rPr>
        <w:t xml:space="preserve">l’Université de Montpellier et l’Université de </w:t>
      </w:r>
      <w:r w:rsidR="003757E6" w:rsidRPr="007B7DF4">
        <w:rPr>
          <w:rFonts w:ascii="Times New Roman" w:hAnsi="Times New Roman" w:cs="Times New Roman"/>
        </w:rPr>
        <w:t>Sherbrooke inscrivent</w:t>
      </w:r>
      <w:r w:rsidRPr="007B7DF4">
        <w:rPr>
          <w:rFonts w:ascii="Times New Roman" w:hAnsi="Times New Roman" w:cs="Times New Roman"/>
        </w:rPr>
        <w:t xml:space="preserve"> chaque étudiant (e) </w:t>
      </w:r>
      <w:r w:rsidR="0064480A">
        <w:rPr>
          <w:rFonts w:ascii="Times New Roman" w:hAnsi="Times New Roman" w:cs="Times New Roman"/>
        </w:rPr>
        <w:t xml:space="preserve">pour </w:t>
      </w:r>
      <w:r w:rsidRPr="007B7DF4">
        <w:rPr>
          <w:rFonts w:ascii="Times New Roman" w:hAnsi="Times New Roman" w:cs="Times New Roman"/>
        </w:rPr>
        <w:t>ch</w:t>
      </w:r>
      <w:r w:rsidR="0064480A">
        <w:rPr>
          <w:rFonts w:ascii="Times New Roman" w:hAnsi="Times New Roman" w:cs="Times New Roman"/>
        </w:rPr>
        <w:t>a</w:t>
      </w:r>
      <w:r w:rsidRPr="007B7DF4">
        <w:rPr>
          <w:rFonts w:ascii="Times New Roman" w:hAnsi="Times New Roman" w:cs="Times New Roman"/>
        </w:rPr>
        <w:t xml:space="preserve">que année de la </w:t>
      </w:r>
      <w:r w:rsidR="003757E6" w:rsidRPr="007B7DF4">
        <w:rPr>
          <w:rFonts w:ascii="Times New Roman" w:hAnsi="Times New Roman" w:cs="Times New Roman"/>
        </w:rPr>
        <w:t>formation et</w:t>
      </w:r>
      <w:r w:rsidRPr="007B7DF4">
        <w:rPr>
          <w:rFonts w:ascii="Times New Roman" w:hAnsi="Times New Roman" w:cs="Times New Roman"/>
        </w:rPr>
        <w:t xml:space="preserve"> valident chacune le diplôme de master/ maîtrise</w:t>
      </w:r>
    </w:p>
    <w:p w14:paraId="00000021" w14:textId="5CC534AA" w:rsidR="00B626E9" w:rsidRPr="007B7DF4" w:rsidRDefault="00B626E9" w:rsidP="003757E6">
      <w:pPr>
        <w:ind w:left="0" w:hanging="2"/>
        <w:jc w:val="both"/>
        <w:rPr>
          <w:rFonts w:ascii="Times New Roman" w:hAnsi="Times New Roman" w:cs="Times New Roman"/>
        </w:rPr>
      </w:pPr>
    </w:p>
    <w:p w14:paraId="5D9F3091" w14:textId="141730F4" w:rsidR="007B7DF4" w:rsidRPr="007B7DF4" w:rsidRDefault="007B7DF4" w:rsidP="003757E6">
      <w:pPr>
        <w:ind w:left="0" w:hanging="2"/>
        <w:jc w:val="both"/>
        <w:rPr>
          <w:rFonts w:ascii="Times New Roman" w:hAnsi="Times New Roman" w:cs="Times New Roman"/>
        </w:rPr>
      </w:pPr>
      <w:r>
        <w:rPr>
          <w:rFonts w:ascii="Times New Roman" w:hAnsi="Times New Roman" w:cs="Times New Roman"/>
        </w:rPr>
        <w:t xml:space="preserve">L’année 1 se déroule obligatoirement </w:t>
      </w:r>
      <w:r w:rsidRPr="007B7DF4">
        <w:rPr>
          <w:rFonts w:ascii="Times New Roman" w:hAnsi="Times New Roman" w:cs="Times New Roman"/>
        </w:rPr>
        <w:t>à Sh</w:t>
      </w:r>
      <w:r>
        <w:rPr>
          <w:rFonts w:ascii="Times New Roman" w:hAnsi="Times New Roman" w:cs="Times New Roman"/>
        </w:rPr>
        <w:t xml:space="preserve">erbrooke sur les deux semestres </w:t>
      </w:r>
      <w:r w:rsidR="003757E6">
        <w:rPr>
          <w:rFonts w:ascii="Times New Roman" w:hAnsi="Times New Roman" w:cs="Times New Roman"/>
        </w:rPr>
        <w:t>(plus</w:t>
      </w:r>
      <w:r>
        <w:rPr>
          <w:rFonts w:ascii="Times New Roman" w:hAnsi="Times New Roman" w:cs="Times New Roman"/>
        </w:rPr>
        <w:t xml:space="preserve"> le stage d’été). Le premier semestre de l’année 2 se déroule obligatoirement </w:t>
      </w:r>
      <w:r w:rsidRPr="007B7DF4">
        <w:rPr>
          <w:rFonts w:ascii="Times New Roman" w:hAnsi="Times New Roman" w:cs="Times New Roman"/>
        </w:rPr>
        <w:t>à Montpellier.</w:t>
      </w:r>
      <w:r>
        <w:rPr>
          <w:rFonts w:ascii="Times New Roman" w:hAnsi="Times New Roman" w:cs="Times New Roman"/>
        </w:rPr>
        <w:t xml:space="preserve"> Le </w:t>
      </w:r>
      <w:r w:rsidRPr="007B7DF4">
        <w:rPr>
          <w:rFonts w:ascii="Times New Roman" w:hAnsi="Times New Roman" w:cs="Times New Roman"/>
        </w:rPr>
        <w:t>second semestre</w:t>
      </w:r>
      <w:r>
        <w:rPr>
          <w:rFonts w:ascii="Times New Roman" w:hAnsi="Times New Roman" w:cs="Times New Roman"/>
        </w:rPr>
        <w:t xml:space="preserve"> de l’année 2 consiste en un stage ou un essai. </w:t>
      </w:r>
      <w:r w:rsidRPr="007B7DF4">
        <w:rPr>
          <w:rFonts w:ascii="Times New Roman" w:hAnsi="Times New Roman" w:cs="Times New Roman"/>
        </w:rPr>
        <w:t xml:space="preserve"> </w:t>
      </w:r>
    </w:p>
    <w:p w14:paraId="25C016B0" w14:textId="4704F813" w:rsidR="007B7DF4" w:rsidRDefault="007B7DF4" w:rsidP="003757E6">
      <w:pPr>
        <w:ind w:left="0" w:hanging="2"/>
        <w:jc w:val="both"/>
        <w:rPr>
          <w:rFonts w:hint="eastAsia"/>
        </w:rPr>
      </w:pPr>
    </w:p>
    <w:p w14:paraId="00000022" w14:textId="77777777" w:rsidR="00B626E9" w:rsidRDefault="00B626E9" w:rsidP="003757E6">
      <w:pPr>
        <w:ind w:left="0" w:hanging="2"/>
        <w:jc w:val="both"/>
        <w:rPr>
          <w:rFonts w:hint="eastAsia"/>
        </w:rPr>
      </w:pPr>
    </w:p>
    <w:p w14:paraId="00000023" w14:textId="48FF84A8" w:rsidR="00B626E9" w:rsidRDefault="003757E6">
      <w:pPr>
        <w:ind w:left="0" w:hanging="2"/>
        <w:rPr>
          <w:rFonts w:hint="eastAsia"/>
        </w:rPr>
      </w:pPr>
      <w:r>
        <w:t xml:space="preserve">Stages et projets </w:t>
      </w:r>
      <w:proofErr w:type="spellStart"/>
      <w:r>
        <w:t>tutorés</w:t>
      </w:r>
      <w:proofErr w:type="spellEnd"/>
      <w:r>
        <w:t> :</w:t>
      </w:r>
    </w:p>
    <w:p w14:paraId="0D90F52E" w14:textId="77777777" w:rsidR="007C0BB2" w:rsidRDefault="007C0BB2">
      <w:pPr>
        <w:ind w:left="0" w:hanging="2"/>
        <w:rPr>
          <w:rFonts w:hint="eastAsia"/>
        </w:rPr>
      </w:pPr>
    </w:p>
    <w:p w14:paraId="00000024" w14:textId="1F785D2A" w:rsidR="00B626E9" w:rsidRDefault="007B7DF4" w:rsidP="007C0BB2">
      <w:pPr>
        <w:ind w:left="0" w:hanging="2"/>
        <w:jc w:val="both"/>
        <w:rPr>
          <w:rFonts w:ascii="Times New Roman" w:hAnsi="Times New Roman" w:cs="Times New Roman"/>
        </w:rPr>
      </w:pPr>
      <w:r w:rsidRPr="007C0BB2">
        <w:rPr>
          <w:rFonts w:ascii="Times New Roman" w:hAnsi="Times New Roman" w:cs="Times New Roman"/>
        </w:rPr>
        <w:t xml:space="preserve">Le stage de M1 est </w:t>
      </w:r>
      <w:r w:rsidRPr="003757E6">
        <w:rPr>
          <w:rFonts w:ascii="Times New Roman" w:hAnsi="Times New Roman" w:cs="Times New Roman"/>
          <w:b/>
        </w:rPr>
        <w:t>obligatoire</w:t>
      </w:r>
      <w:r w:rsidRPr="007C0BB2">
        <w:rPr>
          <w:rFonts w:ascii="Times New Roman" w:hAnsi="Times New Roman" w:cs="Times New Roman"/>
        </w:rPr>
        <w:t xml:space="preserve"> pour tous les étudiants de la formation : c’est un stage court (≈</w:t>
      </w:r>
      <w:r w:rsidR="0064480A">
        <w:rPr>
          <w:rFonts w:ascii="Times New Roman" w:hAnsi="Times New Roman" w:cs="Times New Roman"/>
        </w:rPr>
        <w:t xml:space="preserve"> 3 mois)</w:t>
      </w:r>
      <w:r w:rsidR="007C0BB2" w:rsidRPr="007C0BB2">
        <w:rPr>
          <w:rFonts w:ascii="Times New Roman" w:hAnsi="Times New Roman" w:cs="Times New Roman"/>
        </w:rPr>
        <w:t xml:space="preserve"> réalisé en priorité au Canada</w:t>
      </w:r>
      <w:r w:rsidR="0064480A">
        <w:rPr>
          <w:rFonts w:ascii="Times New Roman" w:hAnsi="Times New Roman" w:cs="Times New Roman"/>
        </w:rPr>
        <w:t>. Certains étudiants qui le souhaiteraient p</w:t>
      </w:r>
      <w:r w:rsidR="007D7015">
        <w:rPr>
          <w:rFonts w:ascii="Times New Roman" w:hAnsi="Times New Roman" w:cs="Times New Roman"/>
        </w:rPr>
        <w:t xml:space="preserve">euvent cependant le réaliser </w:t>
      </w:r>
      <w:r w:rsidR="007C0BB2" w:rsidRPr="007C0BB2">
        <w:rPr>
          <w:rFonts w:ascii="Times New Roman" w:hAnsi="Times New Roman" w:cs="Times New Roman"/>
        </w:rPr>
        <w:t>en</w:t>
      </w:r>
      <w:r w:rsidRPr="007C0BB2">
        <w:rPr>
          <w:rFonts w:ascii="Times New Roman" w:hAnsi="Times New Roman" w:cs="Times New Roman"/>
        </w:rPr>
        <w:t xml:space="preserve"> </w:t>
      </w:r>
      <w:r w:rsidR="007C0BB2" w:rsidRPr="007C0BB2">
        <w:rPr>
          <w:rFonts w:ascii="Times New Roman" w:hAnsi="Times New Roman" w:cs="Times New Roman"/>
        </w:rPr>
        <w:t>France ou d’autres pays</w:t>
      </w:r>
      <w:r w:rsidR="007C0BB2">
        <w:rPr>
          <w:rFonts w:ascii="Times New Roman" w:hAnsi="Times New Roman" w:cs="Times New Roman"/>
        </w:rPr>
        <w:t xml:space="preserve"> que le C</w:t>
      </w:r>
      <w:r w:rsidR="007C0BB2" w:rsidRPr="007C0BB2">
        <w:rPr>
          <w:rFonts w:ascii="Times New Roman" w:hAnsi="Times New Roman" w:cs="Times New Roman"/>
        </w:rPr>
        <w:t>anada</w:t>
      </w:r>
      <w:r w:rsidR="0064480A">
        <w:rPr>
          <w:rFonts w:ascii="Times New Roman" w:hAnsi="Times New Roman" w:cs="Times New Roman"/>
        </w:rPr>
        <w:t>.</w:t>
      </w:r>
    </w:p>
    <w:p w14:paraId="615FB7C0" w14:textId="77777777" w:rsidR="007C0BB2" w:rsidRPr="007C0BB2" w:rsidRDefault="007C0BB2" w:rsidP="007C0BB2">
      <w:pPr>
        <w:ind w:left="0" w:hanging="2"/>
        <w:jc w:val="both"/>
        <w:rPr>
          <w:rFonts w:ascii="Times New Roman" w:hAnsi="Times New Roman" w:cs="Times New Roman"/>
        </w:rPr>
      </w:pPr>
    </w:p>
    <w:p w14:paraId="73ED0F40" w14:textId="3BE41252" w:rsidR="007B7DF4" w:rsidRDefault="007C0BB2" w:rsidP="007C0BB2">
      <w:pPr>
        <w:ind w:left="0" w:hanging="2"/>
        <w:jc w:val="both"/>
        <w:rPr>
          <w:rFonts w:ascii="Times New Roman" w:hAnsi="Times New Roman" w:cs="Times New Roman"/>
        </w:rPr>
      </w:pPr>
      <w:r w:rsidRPr="007C0BB2">
        <w:rPr>
          <w:rFonts w:ascii="Times New Roman" w:hAnsi="Times New Roman" w:cs="Times New Roman"/>
        </w:rPr>
        <w:t xml:space="preserve">Le stage de M2 est </w:t>
      </w:r>
      <w:r w:rsidRPr="003757E6">
        <w:rPr>
          <w:rFonts w:ascii="Times New Roman" w:hAnsi="Times New Roman" w:cs="Times New Roman"/>
          <w:b/>
        </w:rPr>
        <w:t>obligatoire</w:t>
      </w:r>
      <w:r w:rsidRPr="0064480A">
        <w:rPr>
          <w:rFonts w:ascii="Times New Roman" w:hAnsi="Times New Roman" w:cs="Times New Roman"/>
          <w:b/>
        </w:rPr>
        <w:t xml:space="preserve"> pour les étudiants français ou relevant de la responsabilité administrative primaire de l’UM</w:t>
      </w:r>
      <w:r w:rsidRPr="007C0BB2">
        <w:rPr>
          <w:rFonts w:ascii="Times New Roman" w:hAnsi="Times New Roman" w:cs="Times New Roman"/>
        </w:rPr>
        <w:t> : c</w:t>
      </w:r>
      <w:r w:rsidR="007D7015">
        <w:rPr>
          <w:rFonts w:ascii="Times New Roman" w:hAnsi="Times New Roman" w:cs="Times New Roman"/>
        </w:rPr>
        <w:t xml:space="preserve">’est un </w:t>
      </w:r>
      <w:r>
        <w:rPr>
          <w:rFonts w:ascii="Times New Roman" w:hAnsi="Times New Roman" w:cs="Times New Roman"/>
        </w:rPr>
        <w:t>stage long (≈ 5 mois</w:t>
      </w:r>
      <w:r w:rsidRPr="007C0BB2">
        <w:rPr>
          <w:rFonts w:ascii="Times New Roman" w:hAnsi="Times New Roman" w:cs="Times New Roman"/>
        </w:rPr>
        <w:t>) qui peut se réaliser en</w:t>
      </w:r>
      <w:r w:rsidR="007B7DF4" w:rsidRPr="007C0BB2">
        <w:rPr>
          <w:rFonts w:ascii="Times New Roman" w:hAnsi="Times New Roman" w:cs="Times New Roman"/>
        </w:rPr>
        <w:t xml:space="preserve"> France ou </w:t>
      </w:r>
      <w:r w:rsidRPr="007C0BB2">
        <w:rPr>
          <w:rFonts w:ascii="Times New Roman" w:hAnsi="Times New Roman" w:cs="Times New Roman"/>
        </w:rPr>
        <w:t xml:space="preserve">à l’étranger </w:t>
      </w:r>
      <w:r>
        <w:rPr>
          <w:rFonts w:ascii="Times New Roman" w:hAnsi="Times New Roman" w:cs="Times New Roman"/>
        </w:rPr>
        <w:t>(</w:t>
      </w:r>
      <w:r w:rsidRPr="007C0BB2">
        <w:rPr>
          <w:rFonts w:ascii="Times New Roman" w:hAnsi="Times New Roman" w:cs="Times New Roman"/>
        </w:rPr>
        <w:t>hors</w:t>
      </w:r>
      <w:r w:rsidR="007B7DF4" w:rsidRPr="007C0BB2">
        <w:rPr>
          <w:rFonts w:ascii="Times New Roman" w:hAnsi="Times New Roman" w:cs="Times New Roman"/>
        </w:rPr>
        <w:t xml:space="preserve"> Canada)</w:t>
      </w:r>
      <w:r>
        <w:rPr>
          <w:rFonts w:ascii="Times New Roman" w:hAnsi="Times New Roman" w:cs="Times New Roman"/>
        </w:rPr>
        <w:t>.</w:t>
      </w:r>
    </w:p>
    <w:p w14:paraId="1E043A6B" w14:textId="77777777" w:rsidR="007C0BB2" w:rsidRPr="007C0BB2" w:rsidRDefault="007C0BB2" w:rsidP="007C0BB2">
      <w:pPr>
        <w:ind w:left="0" w:hanging="2"/>
        <w:jc w:val="both"/>
        <w:rPr>
          <w:rFonts w:ascii="Times New Roman" w:hAnsi="Times New Roman" w:cs="Times New Roman"/>
        </w:rPr>
      </w:pPr>
    </w:p>
    <w:p w14:paraId="00000025" w14:textId="77777777" w:rsidR="00B626E9" w:rsidRDefault="00B626E9">
      <w:pPr>
        <w:ind w:left="0" w:hanging="2"/>
        <w:rPr>
          <w:rFonts w:hint="eastAsia"/>
        </w:rPr>
      </w:pPr>
    </w:p>
    <w:p w14:paraId="00000026" w14:textId="77777777" w:rsidR="00B626E9" w:rsidRDefault="00B626E9">
      <w:pPr>
        <w:ind w:left="0" w:hanging="2"/>
        <w:rPr>
          <w:rFonts w:hint="eastAsia"/>
        </w:rPr>
      </w:pPr>
    </w:p>
    <w:p w14:paraId="00000027" w14:textId="77777777" w:rsidR="00B626E9" w:rsidRDefault="00B626E9">
      <w:pPr>
        <w:ind w:left="0" w:hanging="2"/>
        <w:rPr>
          <w:rFonts w:hint="eastAsia"/>
        </w:rPr>
      </w:pPr>
    </w:p>
    <w:p w14:paraId="00000028" w14:textId="77777777" w:rsidR="00B626E9" w:rsidRDefault="00B626E9">
      <w:pPr>
        <w:ind w:left="0" w:hanging="2"/>
        <w:rPr>
          <w:rFonts w:hint="eastAsia"/>
        </w:rPr>
      </w:pPr>
    </w:p>
    <w:p w14:paraId="00000029" w14:textId="77777777" w:rsidR="00B626E9" w:rsidRDefault="00B626E9">
      <w:pPr>
        <w:ind w:left="0" w:hanging="2"/>
        <w:rPr>
          <w:rFonts w:hint="eastAsia"/>
        </w:rPr>
      </w:pPr>
    </w:p>
    <w:p w14:paraId="0000002A" w14:textId="77777777" w:rsidR="00B626E9" w:rsidRDefault="00B626E9">
      <w:pPr>
        <w:ind w:left="0" w:hanging="2"/>
        <w:rPr>
          <w:rFonts w:hint="eastAsia"/>
        </w:rPr>
      </w:pPr>
    </w:p>
    <w:p w14:paraId="0000002B" w14:textId="1C5BEB2D" w:rsidR="00B626E9" w:rsidRDefault="003757E6">
      <w:pPr>
        <w:keepNext/>
        <w:numPr>
          <w:ilvl w:val="2"/>
          <w:numId w:val="1"/>
        </w:numPr>
        <w:pBdr>
          <w:top w:val="nil"/>
          <w:left w:val="nil"/>
          <w:bottom w:val="nil"/>
          <w:right w:val="nil"/>
          <w:between w:val="nil"/>
        </w:pBdr>
        <w:spacing w:before="140" w:after="120" w:line="240" w:lineRule="auto"/>
        <w:ind w:hanging="2"/>
        <w:rPr>
          <w:rFonts w:ascii="Liberation Sans" w:eastAsia="Liberation Sans" w:hAnsi="Liberation Sans" w:cs="Liberation Sans"/>
          <w:b/>
          <w:color w:val="000000"/>
          <w:sz w:val="28"/>
          <w:szCs w:val="28"/>
        </w:rPr>
      </w:pPr>
      <w:r>
        <w:br w:type="page"/>
      </w:r>
      <w:r>
        <w:rPr>
          <w:rFonts w:ascii="Liberation Sans" w:eastAsia="Liberation Sans" w:hAnsi="Liberation Sans" w:cs="Liberation Sans"/>
          <w:b/>
          <w:color w:val="000000"/>
          <w:sz w:val="28"/>
          <w:szCs w:val="28"/>
        </w:rPr>
        <w:lastRenderedPageBreak/>
        <w:t>Onglet « </w:t>
      </w:r>
      <w:proofErr w:type="spellStart"/>
      <w:r>
        <w:rPr>
          <w:rFonts w:ascii="Liberation Sans" w:eastAsia="Liberation Sans" w:hAnsi="Liberation Sans" w:cs="Liberation Sans"/>
          <w:b/>
          <w:color w:val="000000"/>
          <w:sz w:val="28"/>
          <w:szCs w:val="28"/>
        </w:rPr>
        <w:t>Pré-requis</w:t>
      </w:r>
      <w:proofErr w:type="spellEnd"/>
      <w:r>
        <w:rPr>
          <w:rFonts w:ascii="Liberation Sans" w:eastAsia="Liberation Sans" w:hAnsi="Liberation Sans" w:cs="Liberation Sans"/>
          <w:b/>
          <w:color w:val="000000"/>
          <w:sz w:val="28"/>
          <w:szCs w:val="28"/>
        </w:rPr>
        <w:t xml:space="preserve"> et débouchés »</w:t>
      </w:r>
    </w:p>
    <w:p w14:paraId="0000002C"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2F" w14:textId="7A526C35" w:rsidR="00B626E9" w:rsidRDefault="003757E6">
      <w:pPr>
        <w:ind w:left="0" w:hanging="2"/>
        <w:jc w:val="both"/>
        <w:rPr>
          <w:rFonts w:hint="eastAsia"/>
        </w:rPr>
      </w:pPr>
      <w:r>
        <w:t>Public cible* :</w:t>
      </w:r>
    </w:p>
    <w:p w14:paraId="470E187A" w14:textId="77777777" w:rsidR="0080326B" w:rsidRDefault="0080326B">
      <w:pPr>
        <w:ind w:left="0" w:hanging="2"/>
        <w:jc w:val="both"/>
        <w:rPr>
          <w:rFonts w:hint="eastAsia"/>
        </w:rPr>
      </w:pPr>
    </w:p>
    <w:p w14:paraId="2EB8BE0D" w14:textId="3801764F" w:rsidR="001C6E86" w:rsidRPr="001C6E86" w:rsidRDefault="001C6E86">
      <w:pPr>
        <w:ind w:left="0" w:hanging="2"/>
        <w:jc w:val="both"/>
        <w:rPr>
          <w:rFonts w:ascii="Times New Roman" w:hAnsi="Times New Roman" w:cs="Times New Roman"/>
        </w:rPr>
      </w:pPr>
      <w:r w:rsidRPr="001C6E86">
        <w:rPr>
          <w:rFonts w:ascii="Times New Roman" w:hAnsi="Times New Roman" w:cs="Times New Roman"/>
        </w:rPr>
        <w:t xml:space="preserve">Sont admissibles es étudiants issus d’une licence (ou de l’équivalent baccalauréat canadien) Sciences de la Vie, Sciences de la Vie et de la Terre. </w:t>
      </w:r>
    </w:p>
    <w:p w14:paraId="00000030" w14:textId="1049EC41" w:rsidR="00B626E9" w:rsidRDefault="001C6E86">
      <w:pPr>
        <w:ind w:left="0" w:hanging="2"/>
        <w:jc w:val="both"/>
        <w:rPr>
          <w:rFonts w:ascii="Times New Roman" w:hAnsi="Times New Roman" w:cs="Times New Roman"/>
        </w:rPr>
      </w:pPr>
      <w:r w:rsidRPr="001C6E86">
        <w:rPr>
          <w:rFonts w:ascii="Times New Roman" w:hAnsi="Times New Roman" w:cs="Times New Roman"/>
        </w:rPr>
        <w:t xml:space="preserve">Les étudiants issu d’une licence </w:t>
      </w:r>
      <w:r>
        <w:rPr>
          <w:rFonts w:ascii="Times New Roman" w:hAnsi="Times New Roman" w:cs="Times New Roman"/>
        </w:rPr>
        <w:t>(</w:t>
      </w:r>
      <w:r w:rsidRPr="001C6E86">
        <w:rPr>
          <w:rFonts w:ascii="Times New Roman" w:hAnsi="Times New Roman" w:cs="Times New Roman"/>
        </w:rPr>
        <w:t>ou baccalauréat</w:t>
      </w:r>
      <w:r>
        <w:rPr>
          <w:rFonts w:ascii="Times New Roman" w:hAnsi="Times New Roman" w:cs="Times New Roman"/>
        </w:rPr>
        <w:t xml:space="preserve"> canadien) </w:t>
      </w:r>
      <w:r w:rsidR="007D7015">
        <w:rPr>
          <w:rFonts w:ascii="Times New Roman" w:hAnsi="Times New Roman" w:cs="Times New Roman"/>
        </w:rPr>
        <w:t xml:space="preserve">de Géographie et Aménagement </w:t>
      </w:r>
      <w:r w:rsidR="007D7015" w:rsidRPr="001C6E86">
        <w:rPr>
          <w:rFonts w:ascii="Times New Roman" w:hAnsi="Times New Roman" w:cs="Times New Roman"/>
        </w:rPr>
        <w:t>sont admissibles</w:t>
      </w:r>
      <w:r w:rsidRPr="001C6E86">
        <w:rPr>
          <w:rFonts w:ascii="Times New Roman" w:hAnsi="Times New Roman" w:cs="Times New Roman"/>
        </w:rPr>
        <w:t xml:space="preserve"> </w:t>
      </w:r>
      <w:r>
        <w:rPr>
          <w:rFonts w:ascii="Times New Roman" w:hAnsi="Times New Roman" w:cs="Times New Roman"/>
        </w:rPr>
        <w:t xml:space="preserve">sous certaines </w:t>
      </w:r>
      <w:r w:rsidR="0080326B">
        <w:rPr>
          <w:rFonts w:ascii="Times New Roman" w:hAnsi="Times New Roman" w:cs="Times New Roman"/>
        </w:rPr>
        <w:t>conditions (</w:t>
      </w:r>
      <w:r w:rsidR="007D7015">
        <w:rPr>
          <w:rFonts w:ascii="Times New Roman" w:hAnsi="Times New Roman" w:cs="Times New Roman"/>
        </w:rPr>
        <w:t>cf.</w:t>
      </w:r>
      <w:r>
        <w:rPr>
          <w:rFonts w:ascii="Times New Roman" w:hAnsi="Times New Roman" w:cs="Times New Roman"/>
        </w:rPr>
        <w:t xml:space="preserve"> prérequis) </w:t>
      </w:r>
    </w:p>
    <w:p w14:paraId="549D06DC" w14:textId="77777777" w:rsidR="00ED1A8D" w:rsidRPr="001C6E86" w:rsidRDefault="00ED1A8D">
      <w:pPr>
        <w:ind w:left="0" w:hanging="2"/>
        <w:jc w:val="both"/>
        <w:rPr>
          <w:rFonts w:ascii="Times New Roman" w:hAnsi="Times New Roman" w:cs="Times New Roman"/>
        </w:rPr>
      </w:pPr>
    </w:p>
    <w:p w14:paraId="00000033" w14:textId="63E33244" w:rsidR="00B626E9" w:rsidRDefault="00ED1A8D">
      <w:pPr>
        <w:ind w:left="0" w:hanging="2"/>
        <w:jc w:val="both"/>
        <w:rPr>
          <w:rFonts w:ascii="Times New Roman" w:hAnsi="Times New Roman" w:cs="Times New Roman"/>
        </w:rPr>
      </w:pPr>
      <w:r w:rsidRPr="00ED1A8D">
        <w:rPr>
          <w:rFonts w:ascii="Times New Roman" w:hAnsi="Times New Roman" w:cs="Times New Roman"/>
        </w:rPr>
        <w:t xml:space="preserve">Etant donné que </w:t>
      </w:r>
      <w:proofErr w:type="spellStart"/>
      <w:r w:rsidRPr="00ED1A8D">
        <w:rPr>
          <w:rFonts w:ascii="Times New Roman" w:hAnsi="Times New Roman" w:cs="Times New Roman"/>
        </w:rPr>
        <w:t>GIEBioTE</w:t>
      </w:r>
      <w:proofErr w:type="spellEnd"/>
      <w:r w:rsidRPr="00ED1A8D">
        <w:rPr>
          <w:rFonts w:ascii="Times New Roman" w:hAnsi="Times New Roman" w:cs="Times New Roman"/>
        </w:rPr>
        <w:t xml:space="preserve"> est un diplôme en bi-diplomation et que </w:t>
      </w:r>
      <w:r w:rsidRPr="007D7015">
        <w:rPr>
          <w:rFonts w:ascii="Times New Roman" w:hAnsi="Times New Roman" w:cs="Times New Roman"/>
          <w:b/>
        </w:rPr>
        <w:t xml:space="preserve">les universités canadiennes ne reconnaissent pas les Licences Pro et autres diplômes </w:t>
      </w:r>
      <w:proofErr w:type="spellStart"/>
      <w:r w:rsidRPr="007D7015">
        <w:rPr>
          <w:rFonts w:ascii="Times New Roman" w:hAnsi="Times New Roman" w:cs="Times New Roman"/>
          <w:b/>
        </w:rPr>
        <w:t>professionnalisants</w:t>
      </w:r>
      <w:proofErr w:type="spellEnd"/>
      <w:r w:rsidRPr="007D7015">
        <w:rPr>
          <w:rFonts w:ascii="Times New Roman" w:hAnsi="Times New Roman" w:cs="Times New Roman"/>
          <w:b/>
        </w:rPr>
        <w:t xml:space="preserve"> de type BTSA comme l’équivalent du Baccalauréat canadien</w:t>
      </w:r>
      <w:r w:rsidRPr="00ED1A8D">
        <w:rPr>
          <w:rFonts w:ascii="Times New Roman" w:hAnsi="Times New Roman" w:cs="Times New Roman"/>
        </w:rPr>
        <w:t>, aucune admission de ces diplômés ne sera possible.</w:t>
      </w:r>
    </w:p>
    <w:p w14:paraId="1E0C4B19" w14:textId="58A9C33D" w:rsidR="00ED1A8D" w:rsidRDefault="00ED1A8D">
      <w:pPr>
        <w:ind w:left="0" w:hanging="2"/>
        <w:jc w:val="both"/>
        <w:rPr>
          <w:rFonts w:ascii="Times New Roman" w:hAnsi="Times New Roman" w:cs="Times New Roman"/>
        </w:rPr>
      </w:pPr>
    </w:p>
    <w:p w14:paraId="03B3EE1B" w14:textId="0D9A3FBF" w:rsidR="00ED1A8D" w:rsidRPr="00ED1A8D" w:rsidRDefault="00ED1A8D">
      <w:pPr>
        <w:ind w:left="0" w:hanging="2"/>
        <w:jc w:val="both"/>
        <w:rPr>
          <w:rFonts w:ascii="Times New Roman" w:hAnsi="Times New Roman" w:cs="Times New Roman"/>
        </w:rPr>
      </w:pPr>
      <w:r>
        <w:rPr>
          <w:rFonts w:ascii="Times New Roman" w:hAnsi="Times New Roman" w:cs="Times New Roman"/>
        </w:rPr>
        <w:t xml:space="preserve">L’entrée dans la formation bi –nationale </w:t>
      </w:r>
      <w:r w:rsidRPr="00ED1A8D">
        <w:rPr>
          <w:rFonts w:ascii="Times New Roman" w:hAnsi="Times New Roman" w:cs="Times New Roman"/>
        </w:rPr>
        <w:t>de deux ans se réalise uniquement lors de la ses</w:t>
      </w:r>
      <w:r w:rsidR="007D7015">
        <w:rPr>
          <w:rFonts w:ascii="Times New Roman" w:hAnsi="Times New Roman" w:cs="Times New Roman"/>
        </w:rPr>
        <w:t>sion d’automne du M1 à Sherbroo</w:t>
      </w:r>
      <w:r w:rsidRPr="00ED1A8D">
        <w:rPr>
          <w:rFonts w:ascii="Times New Roman" w:hAnsi="Times New Roman" w:cs="Times New Roman"/>
        </w:rPr>
        <w:t>ke. Autreme</w:t>
      </w:r>
      <w:r>
        <w:rPr>
          <w:rFonts w:ascii="Times New Roman" w:hAnsi="Times New Roman" w:cs="Times New Roman"/>
        </w:rPr>
        <w:t>nt dit </w:t>
      </w:r>
      <w:r w:rsidRPr="00ED1A8D">
        <w:rPr>
          <w:rFonts w:ascii="Times New Roman" w:hAnsi="Times New Roman" w:cs="Times New Roman"/>
        </w:rPr>
        <w:t xml:space="preserve">: </w:t>
      </w:r>
      <w:r w:rsidRPr="00ED1A8D">
        <w:rPr>
          <w:rFonts w:ascii="Times New Roman" w:hAnsi="Times New Roman" w:cs="Times New Roman"/>
          <w:b/>
        </w:rPr>
        <w:t>les candidatures ont lieu pour une entrée en M1 exclusivement</w:t>
      </w:r>
      <w:r w:rsidRPr="00ED1A8D">
        <w:rPr>
          <w:rFonts w:ascii="Times New Roman" w:hAnsi="Times New Roman" w:cs="Times New Roman"/>
        </w:rPr>
        <w:t>. Aucune candidature dans ce cheminement/parcours entre le M1 (première année) et le M2 (deuxième année) ne sera acceptée.</w:t>
      </w:r>
    </w:p>
    <w:p w14:paraId="3B6C5B3F" w14:textId="46F55887" w:rsidR="00ED1A8D" w:rsidRDefault="00ED1A8D">
      <w:pPr>
        <w:ind w:left="0" w:hanging="2"/>
        <w:jc w:val="both"/>
        <w:rPr>
          <w:rFonts w:ascii="Times New Roman" w:hAnsi="Times New Roman" w:cs="Times New Roman"/>
        </w:rPr>
      </w:pPr>
    </w:p>
    <w:p w14:paraId="4D520850" w14:textId="5562EC89" w:rsidR="00ED1A8D" w:rsidRPr="00ED1A8D" w:rsidRDefault="0080326B">
      <w:pPr>
        <w:ind w:left="0" w:hanging="2"/>
        <w:jc w:val="both"/>
        <w:rPr>
          <w:rFonts w:ascii="Times New Roman" w:hAnsi="Times New Roman" w:cs="Times New Roman"/>
        </w:rPr>
      </w:pPr>
      <w:r>
        <w:rPr>
          <w:rFonts w:ascii="Times New Roman" w:hAnsi="Times New Roman" w:cs="Times New Roman"/>
        </w:rPr>
        <w:t xml:space="preserve">L’accès au master </w:t>
      </w:r>
      <w:proofErr w:type="spellStart"/>
      <w:r>
        <w:rPr>
          <w:rFonts w:ascii="Times New Roman" w:hAnsi="Times New Roman" w:cs="Times New Roman"/>
        </w:rPr>
        <w:t>GIEBioTE</w:t>
      </w:r>
      <w:proofErr w:type="spellEnd"/>
      <w:r>
        <w:rPr>
          <w:rFonts w:ascii="Times New Roman" w:hAnsi="Times New Roman" w:cs="Times New Roman"/>
        </w:rPr>
        <w:t xml:space="preserve"> est possible via la formation continue</w:t>
      </w:r>
      <w:r w:rsidR="007D7015">
        <w:rPr>
          <w:rFonts w:ascii="Times New Roman" w:hAnsi="Times New Roman" w:cs="Times New Roman"/>
        </w:rPr>
        <w:t xml:space="preserve"> f</w:t>
      </w:r>
      <w:r w:rsidR="00067CD4">
        <w:rPr>
          <w:rFonts w:ascii="Times New Roman" w:hAnsi="Times New Roman" w:cs="Times New Roman"/>
        </w:rPr>
        <w:t>rançaise</w:t>
      </w:r>
      <w:r>
        <w:rPr>
          <w:rFonts w:ascii="Times New Roman" w:hAnsi="Times New Roman" w:cs="Times New Roman"/>
        </w:rPr>
        <w:t xml:space="preserve">, mais doit intégrer obligatoirement les deux ans de formation et une année entière au Canada. </w:t>
      </w:r>
    </w:p>
    <w:p w14:paraId="00000034" w14:textId="77777777" w:rsidR="00B626E9" w:rsidRDefault="00B626E9">
      <w:pPr>
        <w:ind w:left="0" w:hanging="2"/>
        <w:jc w:val="both"/>
        <w:rPr>
          <w:rFonts w:hint="eastAsia"/>
        </w:rPr>
      </w:pPr>
    </w:p>
    <w:p w14:paraId="3E619F86" w14:textId="77777777" w:rsidR="00ED1A8D" w:rsidRDefault="003757E6">
      <w:pPr>
        <w:ind w:left="0" w:hanging="2"/>
        <w:jc w:val="both"/>
        <w:rPr>
          <w:rFonts w:hint="eastAsia"/>
        </w:rPr>
      </w:pPr>
      <w:proofErr w:type="spellStart"/>
      <w:proofErr w:type="gramStart"/>
      <w:r>
        <w:t>pré</w:t>
      </w:r>
      <w:proofErr w:type="gramEnd"/>
      <w:r>
        <w:t>-requis</w:t>
      </w:r>
      <w:proofErr w:type="spellEnd"/>
      <w:r>
        <w:t xml:space="preserve"> nécessaires* :</w:t>
      </w:r>
    </w:p>
    <w:p w14:paraId="49111C52" w14:textId="77777777" w:rsidR="00ED1A8D" w:rsidRDefault="00ED1A8D">
      <w:pPr>
        <w:ind w:left="0" w:hanging="2"/>
        <w:jc w:val="both"/>
        <w:rPr>
          <w:rFonts w:hint="eastAsia"/>
        </w:rPr>
      </w:pPr>
    </w:p>
    <w:p w14:paraId="00000037" w14:textId="7DA76398" w:rsidR="00B626E9" w:rsidRDefault="00ED1A8D">
      <w:pPr>
        <w:ind w:left="0" w:hanging="2"/>
        <w:jc w:val="both"/>
        <w:rPr>
          <w:rFonts w:ascii="Times New Roman" w:hAnsi="Times New Roman" w:cs="Times New Roman"/>
        </w:rPr>
      </w:pPr>
      <w:r w:rsidRPr="00ED1A8D">
        <w:rPr>
          <w:rFonts w:ascii="Times New Roman" w:hAnsi="Times New Roman" w:cs="Times New Roman"/>
        </w:rPr>
        <w:t>Un des prérequis majeur</w:t>
      </w:r>
      <w:r w:rsidR="0080326B">
        <w:rPr>
          <w:rFonts w:ascii="Times New Roman" w:hAnsi="Times New Roman" w:cs="Times New Roman"/>
        </w:rPr>
        <w:t>s</w:t>
      </w:r>
      <w:r w:rsidRPr="00ED1A8D">
        <w:rPr>
          <w:rFonts w:ascii="Times New Roman" w:hAnsi="Times New Roman" w:cs="Times New Roman"/>
        </w:rPr>
        <w:t xml:space="preserve"> est lié au caractère international du diplôme et à sa validation obligatoire par l’université canadienne partenaire : le ou la candidat(e) doit présenter une moyenne CUMULATIVE sur ses années de Licence équivalente à l’exigence minimale québécoise de 2,7/4,3, ce qui correspond habituellement dans le système français à 12/20, et ce, pour l’ensemble du cursus universitaire.</w:t>
      </w:r>
    </w:p>
    <w:p w14:paraId="19A4A732" w14:textId="02D63F4B" w:rsidR="00067CD4" w:rsidRPr="00ED1A8D" w:rsidRDefault="00067CD4">
      <w:pPr>
        <w:ind w:left="0" w:hanging="2"/>
        <w:jc w:val="both"/>
        <w:rPr>
          <w:rFonts w:ascii="Times New Roman" w:hAnsi="Times New Roman" w:cs="Times New Roman"/>
        </w:rPr>
      </w:pPr>
      <w:r>
        <w:rPr>
          <w:rFonts w:ascii="Times New Roman" w:hAnsi="Times New Roman" w:cs="Times New Roman"/>
        </w:rPr>
        <w:t xml:space="preserve">Cette exigence de validation des semestres/ sessions selon un seuil minimal de </w:t>
      </w:r>
      <w:r w:rsidRPr="00067CD4">
        <w:rPr>
          <w:rFonts w:ascii="Times New Roman" w:hAnsi="Times New Roman" w:cs="Times New Roman" w:hint="eastAsia"/>
        </w:rPr>
        <w:t xml:space="preserve">2,7 /4,3 </w:t>
      </w:r>
      <w:r>
        <w:rPr>
          <w:rFonts w:ascii="Times New Roman" w:hAnsi="Times New Roman" w:cs="Times New Roman"/>
        </w:rPr>
        <w:t>reste effective durant tout le M1 et est exigée pour poursuivre dans le double diplôme et pour l’admission en M2 (</w:t>
      </w:r>
      <w:r w:rsidR="007D7015">
        <w:rPr>
          <w:rFonts w:ascii="Times New Roman" w:hAnsi="Times New Roman" w:cs="Times New Roman"/>
        </w:rPr>
        <w:t>cf.</w:t>
      </w:r>
      <w:r>
        <w:rPr>
          <w:rFonts w:ascii="Times New Roman" w:hAnsi="Times New Roman" w:cs="Times New Roman"/>
        </w:rPr>
        <w:t xml:space="preserve"> information complémentaire)</w:t>
      </w:r>
    </w:p>
    <w:p w14:paraId="00000039" w14:textId="24662508" w:rsidR="00B626E9" w:rsidRDefault="00B626E9">
      <w:pPr>
        <w:ind w:left="0" w:hanging="2"/>
        <w:jc w:val="both"/>
        <w:rPr>
          <w:rFonts w:hint="eastAsia"/>
        </w:rPr>
      </w:pPr>
    </w:p>
    <w:p w14:paraId="0000003A" w14:textId="71AC2AC3" w:rsidR="00B626E9" w:rsidRDefault="00CC2630">
      <w:pPr>
        <w:ind w:left="0" w:hanging="2"/>
        <w:jc w:val="both"/>
        <w:rPr>
          <w:rFonts w:hint="eastAsia"/>
        </w:rPr>
      </w:pPr>
      <w:r>
        <w:t>Les prérequis de connaissance sont les compétences des diplômes de licences exigés à l’entrée en M1 ou leur équivalent (</w:t>
      </w:r>
      <w:r w:rsidR="007D7015">
        <w:t>cf</w:t>
      </w:r>
      <w:r w:rsidR="007D7015">
        <w:rPr>
          <w:rFonts w:hint="eastAsia"/>
        </w:rPr>
        <w:t>.</w:t>
      </w:r>
      <w:r>
        <w:t xml:space="preserve"> public cible)</w:t>
      </w:r>
    </w:p>
    <w:p w14:paraId="0000003B" w14:textId="77777777" w:rsidR="00B626E9" w:rsidRDefault="00B626E9">
      <w:pPr>
        <w:ind w:left="0" w:hanging="2"/>
        <w:jc w:val="both"/>
        <w:rPr>
          <w:rFonts w:hint="eastAsia"/>
        </w:rPr>
      </w:pPr>
    </w:p>
    <w:p w14:paraId="0000003D" w14:textId="77777777" w:rsidR="00B626E9" w:rsidRDefault="00B626E9">
      <w:pPr>
        <w:ind w:left="0" w:hanging="2"/>
        <w:jc w:val="both"/>
        <w:rPr>
          <w:rFonts w:hint="eastAsia"/>
        </w:rPr>
      </w:pPr>
    </w:p>
    <w:p w14:paraId="0000003E" w14:textId="2B299502" w:rsidR="00B626E9" w:rsidRDefault="003757E6">
      <w:pPr>
        <w:ind w:left="0" w:hanging="2"/>
        <w:jc w:val="both"/>
        <w:rPr>
          <w:rFonts w:hint="eastAsia"/>
        </w:rPr>
      </w:pPr>
      <w:proofErr w:type="spellStart"/>
      <w:proofErr w:type="gramStart"/>
      <w:r>
        <w:t>pré</w:t>
      </w:r>
      <w:proofErr w:type="gramEnd"/>
      <w:r>
        <w:t>-requis</w:t>
      </w:r>
      <w:proofErr w:type="spellEnd"/>
      <w:r>
        <w:t xml:space="preserve"> recommandés* : </w:t>
      </w:r>
    </w:p>
    <w:p w14:paraId="7546265F" w14:textId="02E8FCBE" w:rsidR="00CC2630" w:rsidRDefault="00CC2630">
      <w:pPr>
        <w:ind w:left="0" w:hanging="2"/>
        <w:jc w:val="both"/>
        <w:rPr>
          <w:rFonts w:hint="eastAsia"/>
        </w:rPr>
      </w:pPr>
      <w:r>
        <w:t>Des expériences de natures diverses (</w:t>
      </w:r>
      <w:r w:rsidR="00BF3256">
        <w:t xml:space="preserve">stages, </w:t>
      </w:r>
      <w:r>
        <w:t>activités extra universitaires, expériences professionnel</w:t>
      </w:r>
      <w:r>
        <w:rPr>
          <w:rFonts w:hint="eastAsia"/>
        </w:rPr>
        <w:t>les</w:t>
      </w:r>
      <w:r>
        <w:t xml:space="preserve">, </w:t>
      </w:r>
      <w:r w:rsidR="00BF3256">
        <w:t xml:space="preserve">associations, </w:t>
      </w:r>
      <w:r>
        <w:t>bénévolats…) dans les domaines suivant</w:t>
      </w:r>
      <w:r w:rsidR="00BF3256">
        <w:t>s</w:t>
      </w:r>
      <w:r>
        <w:t xml:space="preserve"> seront bien venues</w:t>
      </w:r>
    </w:p>
    <w:p w14:paraId="0466764A" w14:textId="77777777" w:rsidR="00BF3256" w:rsidRDefault="00CC2630" w:rsidP="00BF3256">
      <w:pPr>
        <w:pStyle w:val="Paragraphedeliste"/>
        <w:numPr>
          <w:ilvl w:val="0"/>
          <w:numId w:val="5"/>
        </w:numPr>
        <w:ind w:leftChars="0" w:firstLineChars="0"/>
        <w:jc w:val="both"/>
        <w:rPr>
          <w:rFonts w:hint="eastAsia"/>
        </w:rPr>
      </w:pPr>
      <w:r>
        <w:rPr>
          <w:rFonts w:hint="eastAsia"/>
        </w:rPr>
        <w:t>A</w:t>
      </w:r>
      <w:r>
        <w:t>ide au développement</w:t>
      </w:r>
      <w:r w:rsidR="00BF3256" w:rsidRPr="00BF3256">
        <w:rPr>
          <w:rFonts w:hint="eastAsia"/>
        </w:rPr>
        <w:t xml:space="preserve"> </w:t>
      </w:r>
    </w:p>
    <w:p w14:paraId="08A6C8DA" w14:textId="65C155EB" w:rsidR="00CC2630" w:rsidRDefault="00BF3256" w:rsidP="00BF3256">
      <w:pPr>
        <w:pStyle w:val="Paragraphedeliste"/>
        <w:numPr>
          <w:ilvl w:val="0"/>
          <w:numId w:val="5"/>
        </w:numPr>
        <w:ind w:leftChars="0" w:firstLineChars="0"/>
        <w:jc w:val="both"/>
        <w:rPr>
          <w:rFonts w:hint="eastAsia"/>
        </w:rPr>
      </w:pPr>
      <w:r>
        <w:rPr>
          <w:rFonts w:hint="eastAsia"/>
        </w:rPr>
        <w:t xml:space="preserve">Aide humanitaire </w:t>
      </w:r>
    </w:p>
    <w:p w14:paraId="39F07553" w14:textId="77777777" w:rsidR="00BF3256" w:rsidRDefault="00CC2630" w:rsidP="00BF3256">
      <w:pPr>
        <w:pStyle w:val="Paragraphedeliste"/>
        <w:numPr>
          <w:ilvl w:val="0"/>
          <w:numId w:val="5"/>
        </w:numPr>
        <w:ind w:leftChars="0" w:firstLineChars="0"/>
        <w:jc w:val="both"/>
        <w:rPr>
          <w:rFonts w:hint="eastAsia"/>
        </w:rPr>
      </w:pPr>
      <w:r>
        <w:t>Agroécologie</w:t>
      </w:r>
    </w:p>
    <w:p w14:paraId="5647BF3A" w14:textId="28C86116" w:rsidR="00BF3256" w:rsidRDefault="00BF3256" w:rsidP="00BF3256">
      <w:pPr>
        <w:pStyle w:val="Paragraphedeliste"/>
        <w:numPr>
          <w:ilvl w:val="0"/>
          <w:numId w:val="5"/>
        </w:numPr>
        <w:ind w:leftChars="0" w:firstLineChars="0"/>
        <w:jc w:val="both"/>
        <w:rPr>
          <w:rFonts w:hint="eastAsia"/>
        </w:rPr>
      </w:pPr>
      <w:r>
        <w:t xml:space="preserve">Conservation ou protection de la nature </w:t>
      </w:r>
    </w:p>
    <w:p w14:paraId="62F2992D" w14:textId="08EA293E" w:rsidR="00BF3256" w:rsidRDefault="00BF3256" w:rsidP="00BF3256">
      <w:pPr>
        <w:pStyle w:val="Paragraphedeliste"/>
        <w:numPr>
          <w:ilvl w:val="0"/>
          <w:numId w:val="5"/>
        </w:numPr>
        <w:ind w:leftChars="0" w:firstLineChars="0"/>
        <w:jc w:val="both"/>
        <w:rPr>
          <w:rFonts w:hint="eastAsia"/>
        </w:rPr>
      </w:pPr>
      <w:r>
        <w:rPr>
          <w:rFonts w:hint="eastAsia"/>
        </w:rPr>
        <w:t>G</w:t>
      </w:r>
      <w:r>
        <w:t>estion</w:t>
      </w:r>
      <w:r>
        <w:rPr>
          <w:rFonts w:hint="eastAsia"/>
        </w:rPr>
        <w:t xml:space="preserve"> des territoires</w:t>
      </w:r>
    </w:p>
    <w:p w14:paraId="003B6495" w14:textId="2A41581E" w:rsidR="00BF3256" w:rsidRDefault="00BF3256" w:rsidP="00BF3256">
      <w:pPr>
        <w:pStyle w:val="Paragraphedeliste"/>
        <w:numPr>
          <w:ilvl w:val="0"/>
          <w:numId w:val="5"/>
        </w:numPr>
        <w:ind w:leftChars="0" w:firstLineChars="0"/>
        <w:jc w:val="both"/>
        <w:rPr>
          <w:rFonts w:hint="eastAsia"/>
        </w:rPr>
      </w:pPr>
      <w:r>
        <w:rPr>
          <w:rFonts w:hint="eastAsia"/>
        </w:rPr>
        <w:t>Gestion de l</w:t>
      </w:r>
      <w:r>
        <w:t>’</w:t>
      </w:r>
      <w:r>
        <w:rPr>
          <w:rFonts w:hint="eastAsia"/>
        </w:rPr>
        <w:t>environnement</w:t>
      </w:r>
    </w:p>
    <w:p w14:paraId="27DE498C" w14:textId="5C0D71D7" w:rsidR="00BF3256" w:rsidRDefault="00BF3256" w:rsidP="00BF3256">
      <w:pPr>
        <w:pStyle w:val="Paragraphedeliste"/>
        <w:numPr>
          <w:ilvl w:val="0"/>
          <w:numId w:val="5"/>
        </w:numPr>
        <w:ind w:leftChars="0" w:firstLineChars="0"/>
        <w:jc w:val="both"/>
        <w:rPr>
          <w:rFonts w:hint="eastAsia"/>
        </w:rPr>
      </w:pPr>
      <w:r>
        <w:t>Communicatio</w:t>
      </w:r>
      <w:r>
        <w:rPr>
          <w:rFonts w:hint="eastAsia"/>
        </w:rPr>
        <w:t>n</w:t>
      </w:r>
      <w:r>
        <w:t xml:space="preserve"> scientifique</w:t>
      </w:r>
    </w:p>
    <w:p w14:paraId="10EB7CD3" w14:textId="06E318D7" w:rsidR="00BF3256" w:rsidRDefault="00BF3256" w:rsidP="00BF3256">
      <w:pPr>
        <w:pStyle w:val="Paragraphedeliste"/>
        <w:numPr>
          <w:ilvl w:val="0"/>
          <w:numId w:val="5"/>
        </w:numPr>
        <w:ind w:leftChars="0" w:firstLineChars="0"/>
        <w:jc w:val="both"/>
        <w:rPr>
          <w:rFonts w:hint="eastAsia"/>
        </w:rPr>
      </w:pPr>
      <w:r>
        <w:t xml:space="preserve">Sciences participatives </w:t>
      </w:r>
    </w:p>
    <w:p w14:paraId="292CA7A9" w14:textId="03B87406" w:rsidR="00CC2630" w:rsidRDefault="00CC2630">
      <w:pPr>
        <w:ind w:left="0" w:hanging="2"/>
        <w:jc w:val="both"/>
        <w:rPr>
          <w:rFonts w:hint="eastAsia"/>
        </w:rPr>
      </w:pPr>
      <w:r>
        <w:t xml:space="preserve"> </w:t>
      </w:r>
    </w:p>
    <w:p w14:paraId="14712FE5" w14:textId="77777777" w:rsidR="00CC2630" w:rsidRDefault="00CC2630">
      <w:pPr>
        <w:ind w:left="0" w:hanging="2"/>
        <w:jc w:val="both"/>
        <w:rPr>
          <w:rFonts w:hint="eastAsia"/>
        </w:rPr>
      </w:pPr>
    </w:p>
    <w:p w14:paraId="4B33D6B6" w14:textId="77777777" w:rsidR="00CC2630" w:rsidRDefault="00CC2630">
      <w:pPr>
        <w:ind w:left="0" w:hanging="2"/>
        <w:jc w:val="both"/>
        <w:rPr>
          <w:rFonts w:hint="eastAsia"/>
        </w:rPr>
      </w:pPr>
    </w:p>
    <w:p w14:paraId="0000003F" w14:textId="77777777" w:rsidR="00B626E9" w:rsidRDefault="00B626E9">
      <w:pPr>
        <w:ind w:left="0" w:hanging="2"/>
        <w:jc w:val="both"/>
        <w:rPr>
          <w:rFonts w:hint="eastAsia"/>
        </w:rPr>
      </w:pPr>
    </w:p>
    <w:p w14:paraId="00000040" w14:textId="77777777" w:rsidR="00B626E9" w:rsidRDefault="00B626E9">
      <w:pPr>
        <w:ind w:left="0" w:hanging="2"/>
        <w:jc w:val="both"/>
        <w:rPr>
          <w:rFonts w:hint="eastAsia"/>
        </w:rPr>
      </w:pPr>
    </w:p>
    <w:p w14:paraId="00000041" w14:textId="77777777" w:rsidR="00B626E9" w:rsidRDefault="00B626E9">
      <w:pPr>
        <w:ind w:left="0" w:hanging="2"/>
        <w:jc w:val="both"/>
        <w:rPr>
          <w:rFonts w:hint="eastAsia"/>
        </w:rPr>
      </w:pPr>
    </w:p>
    <w:p w14:paraId="00000042" w14:textId="77777777" w:rsidR="00B626E9" w:rsidRDefault="00B626E9">
      <w:pPr>
        <w:ind w:left="0" w:hanging="2"/>
        <w:jc w:val="both"/>
        <w:rPr>
          <w:rFonts w:hint="eastAsia"/>
        </w:rPr>
      </w:pPr>
    </w:p>
    <w:p w14:paraId="00000043" w14:textId="77777777" w:rsidR="00B626E9" w:rsidRDefault="00B626E9">
      <w:pPr>
        <w:ind w:left="0" w:hanging="2"/>
        <w:jc w:val="both"/>
        <w:rPr>
          <w:rFonts w:hint="eastAsia"/>
        </w:rPr>
      </w:pPr>
    </w:p>
    <w:p w14:paraId="00000044" w14:textId="77777777" w:rsidR="00B626E9" w:rsidRDefault="00B626E9">
      <w:pPr>
        <w:ind w:left="0" w:hanging="2"/>
        <w:jc w:val="both"/>
        <w:rPr>
          <w:rFonts w:hint="eastAsia"/>
        </w:rPr>
      </w:pPr>
    </w:p>
    <w:p w14:paraId="00000045" w14:textId="77777777" w:rsidR="00B626E9" w:rsidRDefault="00B626E9">
      <w:pPr>
        <w:ind w:left="0" w:hanging="2"/>
        <w:jc w:val="both"/>
        <w:rPr>
          <w:rFonts w:hint="eastAsia"/>
        </w:rPr>
      </w:pPr>
    </w:p>
    <w:p w14:paraId="00000046" w14:textId="41AFF7A0" w:rsidR="00B626E9" w:rsidRDefault="00CF5E8A">
      <w:pPr>
        <w:ind w:left="0" w:hanging="2"/>
        <w:jc w:val="both"/>
        <w:rPr>
          <w:rFonts w:hint="eastAsia"/>
        </w:rPr>
      </w:pPr>
      <w:r>
        <w:t>Poursuite</w:t>
      </w:r>
      <w:r w:rsidR="003757E6">
        <w:t xml:space="preserve"> d’études* :</w:t>
      </w:r>
    </w:p>
    <w:p w14:paraId="00000047" w14:textId="77777777" w:rsidR="00B626E9" w:rsidRDefault="00B626E9">
      <w:pPr>
        <w:ind w:left="0" w:hanging="2"/>
        <w:jc w:val="both"/>
        <w:rPr>
          <w:rFonts w:hint="eastAsia"/>
        </w:rPr>
      </w:pPr>
    </w:p>
    <w:p w14:paraId="00000048" w14:textId="3E4F5FA9" w:rsidR="00B626E9" w:rsidRPr="00CF5E8A" w:rsidRDefault="00BF3256">
      <w:pPr>
        <w:ind w:left="0" w:hanging="2"/>
        <w:jc w:val="both"/>
        <w:rPr>
          <w:rFonts w:ascii="Times New Roman" w:hAnsi="Times New Roman" w:cs="Times New Roman"/>
        </w:rPr>
      </w:pPr>
      <w:r w:rsidRPr="00CF5E8A">
        <w:rPr>
          <w:rFonts w:ascii="Times New Roman" w:hAnsi="Times New Roman" w:cs="Times New Roman"/>
        </w:rPr>
        <w:t xml:space="preserve">La formation </w:t>
      </w:r>
      <w:proofErr w:type="spellStart"/>
      <w:r w:rsidRPr="00CF5E8A">
        <w:rPr>
          <w:rFonts w:ascii="Times New Roman" w:hAnsi="Times New Roman" w:cs="Times New Roman"/>
        </w:rPr>
        <w:t>GIEBioTE</w:t>
      </w:r>
      <w:proofErr w:type="spellEnd"/>
      <w:r w:rsidRPr="00CF5E8A">
        <w:rPr>
          <w:rFonts w:ascii="Times New Roman" w:hAnsi="Times New Roman" w:cs="Times New Roman"/>
        </w:rPr>
        <w:t xml:space="preserve"> n’a pas pour vocation à </w:t>
      </w:r>
      <w:r w:rsidR="00CF5E8A">
        <w:rPr>
          <w:rFonts w:ascii="Times New Roman" w:hAnsi="Times New Roman" w:cs="Times New Roman"/>
        </w:rPr>
        <w:t>préparer à</w:t>
      </w:r>
      <w:r w:rsidRPr="00CF5E8A">
        <w:rPr>
          <w:rFonts w:ascii="Times New Roman" w:hAnsi="Times New Roman" w:cs="Times New Roman"/>
        </w:rPr>
        <w:t xml:space="preserve"> la </w:t>
      </w:r>
      <w:r w:rsidR="00CF5E8A" w:rsidRPr="00CF5E8A">
        <w:rPr>
          <w:rFonts w:ascii="Times New Roman" w:hAnsi="Times New Roman" w:cs="Times New Roman"/>
        </w:rPr>
        <w:t>poursuite</w:t>
      </w:r>
      <w:r w:rsidRPr="00CF5E8A">
        <w:rPr>
          <w:rFonts w:ascii="Times New Roman" w:hAnsi="Times New Roman" w:cs="Times New Roman"/>
        </w:rPr>
        <w:t xml:space="preserve"> d’</w:t>
      </w:r>
      <w:r w:rsidR="00CF5E8A" w:rsidRPr="00CF5E8A">
        <w:rPr>
          <w:rFonts w:ascii="Times New Roman" w:hAnsi="Times New Roman" w:cs="Times New Roman"/>
        </w:rPr>
        <w:t>études</w:t>
      </w:r>
      <w:r w:rsidR="00CF5E8A">
        <w:rPr>
          <w:rFonts w:ascii="Times New Roman" w:hAnsi="Times New Roman" w:cs="Times New Roman"/>
        </w:rPr>
        <w:t xml:space="preserve"> (</w:t>
      </w:r>
      <w:r w:rsidRPr="00CF5E8A">
        <w:rPr>
          <w:rFonts w:ascii="Times New Roman" w:hAnsi="Times New Roman" w:cs="Times New Roman"/>
        </w:rPr>
        <w:t xml:space="preserve">thèse de doctorat). Son contenu généraliste et </w:t>
      </w:r>
      <w:r w:rsidR="00CF5E8A" w:rsidRPr="00CF5E8A">
        <w:rPr>
          <w:rFonts w:ascii="Times New Roman" w:hAnsi="Times New Roman" w:cs="Times New Roman"/>
        </w:rPr>
        <w:t>pluridisciplinaire et</w:t>
      </w:r>
      <w:r w:rsidRPr="00CF5E8A">
        <w:rPr>
          <w:rFonts w:ascii="Times New Roman" w:hAnsi="Times New Roman" w:cs="Times New Roman"/>
        </w:rPr>
        <w:t xml:space="preserve"> les compétences opérationnelles travaillées ne sont pas adaptées à cette poursuite.</w:t>
      </w:r>
    </w:p>
    <w:p w14:paraId="3EF7F1C9" w14:textId="7584C96D" w:rsidR="00BF3256" w:rsidRPr="00CF5E8A" w:rsidRDefault="00BF3256">
      <w:pPr>
        <w:ind w:left="0" w:hanging="2"/>
        <w:jc w:val="both"/>
        <w:rPr>
          <w:rFonts w:ascii="Times New Roman" w:hAnsi="Times New Roman" w:cs="Times New Roman"/>
        </w:rPr>
      </w:pPr>
      <w:r w:rsidRPr="00CF5E8A">
        <w:rPr>
          <w:rFonts w:ascii="Times New Roman" w:hAnsi="Times New Roman" w:cs="Times New Roman"/>
        </w:rPr>
        <w:t xml:space="preserve">Cependant, de </w:t>
      </w:r>
      <w:r w:rsidR="00CF5E8A" w:rsidRPr="00CF5E8A">
        <w:rPr>
          <w:rFonts w:ascii="Times New Roman" w:hAnsi="Times New Roman" w:cs="Times New Roman"/>
        </w:rPr>
        <w:t xml:space="preserve">très rares projets de recherche finalisée impliquant un </w:t>
      </w:r>
      <w:r w:rsidR="00CF5E8A">
        <w:rPr>
          <w:rFonts w:ascii="Times New Roman" w:hAnsi="Times New Roman" w:cs="Times New Roman"/>
        </w:rPr>
        <w:t>laboratoire</w:t>
      </w:r>
      <w:r w:rsidR="00CF5E8A" w:rsidRPr="00CF5E8A">
        <w:rPr>
          <w:rFonts w:ascii="Times New Roman" w:hAnsi="Times New Roman" w:cs="Times New Roman"/>
        </w:rPr>
        <w:t xml:space="preserve"> de recherche </w:t>
      </w:r>
      <w:r w:rsidR="00CF5E8A">
        <w:rPr>
          <w:rFonts w:ascii="Times New Roman" w:hAnsi="Times New Roman" w:cs="Times New Roman"/>
        </w:rPr>
        <w:t xml:space="preserve">en Environnement </w:t>
      </w:r>
      <w:r w:rsidR="00CF5E8A" w:rsidRPr="00CF5E8A">
        <w:rPr>
          <w:rFonts w:ascii="Times New Roman" w:hAnsi="Times New Roman" w:cs="Times New Roman"/>
        </w:rPr>
        <w:t>peuvent correspondre à cer</w:t>
      </w:r>
      <w:r w:rsidR="007D7015">
        <w:rPr>
          <w:rFonts w:ascii="Times New Roman" w:hAnsi="Times New Roman" w:cs="Times New Roman"/>
        </w:rPr>
        <w:t xml:space="preserve">tains profils de diplômés </w:t>
      </w:r>
      <w:proofErr w:type="spellStart"/>
      <w:r w:rsidR="007D7015">
        <w:rPr>
          <w:rFonts w:ascii="Times New Roman" w:hAnsi="Times New Roman" w:cs="Times New Roman"/>
        </w:rPr>
        <w:t>GIEBio</w:t>
      </w:r>
      <w:r w:rsidR="00CF5E8A" w:rsidRPr="00CF5E8A">
        <w:rPr>
          <w:rFonts w:ascii="Times New Roman" w:hAnsi="Times New Roman" w:cs="Times New Roman"/>
        </w:rPr>
        <w:t>TE</w:t>
      </w:r>
      <w:proofErr w:type="spellEnd"/>
      <w:r w:rsidR="00CF5E8A">
        <w:rPr>
          <w:rFonts w:ascii="Times New Roman" w:hAnsi="Times New Roman" w:cs="Times New Roman"/>
        </w:rPr>
        <w:t xml:space="preserve"> (</w:t>
      </w:r>
      <w:r w:rsidR="00CF5E8A" w:rsidRPr="00CF5E8A">
        <w:rPr>
          <w:rFonts w:ascii="Times New Roman" w:hAnsi="Times New Roman" w:cs="Times New Roman"/>
        </w:rPr>
        <w:t>il faudra entre autre avoir réalisé un stage dans un cadre de recherche appliqué</w:t>
      </w:r>
      <w:r w:rsidR="007D7015">
        <w:rPr>
          <w:rFonts w:ascii="Times New Roman" w:hAnsi="Times New Roman" w:cs="Times New Roman"/>
        </w:rPr>
        <w:t>e</w:t>
      </w:r>
      <w:r w:rsidR="00CF5E8A" w:rsidRPr="00CF5E8A">
        <w:rPr>
          <w:rFonts w:ascii="Times New Roman" w:hAnsi="Times New Roman" w:cs="Times New Roman"/>
        </w:rPr>
        <w:t xml:space="preserve">). </w:t>
      </w:r>
    </w:p>
    <w:p w14:paraId="00000049" w14:textId="77777777" w:rsidR="00B626E9" w:rsidRDefault="00B626E9">
      <w:pPr>
        <w:ind w:left="0" w:hanging="2"/>
        <w:jc w:val="both"/>
        <w:rPr>
          <w:rFonts w:hint="eastAsia"/>
        </w:rPr>
      </w:pPr>
    </w:p>
    <w:p w14:paraId="0000004B" w14:textId="4C9A4525" w:rsidR="00B626E9" w:rsidRDefault="00B626E9">
      <w:pPr>
        <w:ind w:left="0" w:hanging="2"/>
        <w:jc w:val="both"/>
        <w:rPr>
          <w:rFonts w:hint="eastAsia"/>
        </w:rPr>
      </w:pPr>
    </w:p>
    <w:p w14:paraId="0000004C" w14:textId="403AE74A" w:rsidR="00B626E9" w:rsidRDefault="00CF5E8A">
      <w:pPr>
        <w:ind w:left="0" w:hanging="2"/>
        <w:jc w:val="both"/>
        <w:rPr>
          <w:rFonts w:hint="eastAsia"/>
        </w:rPr>
      </w:pPr>
      <w:r>
        <w:t>Poursuite</w:t>
      </w:r>
      <w:r w:rsidR="003757E6">
        <w:t xml:space="preserve"> d’études à l’étranger :</w:t>
      </w:r>
    </w:p>
    <w:p w14:paraId="0000004D" w14:textId="77777777" w:rsidR="00B626E9" w:rsidRDefault="00B626E9">
      <w:pPr>
        <w:ind w:left="0" w:hanging="2"/>
        <w:jc w:val="both"/>
        <w:rPr>
          <w:rFonts w:hint="eastAsia"/>
        </w:rPr>
      </w:pPr>
    </w:p>
    <w:p w14:paraId="0000004E" w14:textId="217E56C4" w:rsidR="00B626E9" w:rsidRDefault="00CF5E8A">
      <w:pPr>
        <w:ind w:left="0" w:hanging="2"/>
        <w:jc w:val="both"/>
        <w:rPr>
          <w:rFonts w:hint="eastAsia"/>
        </w:rPr>
      </w:pPr>
      <w:r>
        <w:rPr>
          <w:rFonts w:ascii="Times New Roman" w:hAnsi="Times New Roman" w:cs="Times New Roman"/>
        </w:rPr>
        <w:t>La</w:t>
      </w:r>
      <w:r w:rsidRPr="00CF5E8A">
        <w:rPr>
          <w:rFonts w:ascii="Times New Roman" w:hAnsi="Times New Roman" w:cs="Times New Roman"/>
        </w:rPr>
        <w:t xml:space="preserve"> possibilité de poursuite </w:t>
      </w:r>
      <w:r>
        <w:rPr>
          <w:rFonts w:ascii="Times New Roman" w:hAnsi="Times New Roman" w:cs="Times New Roman"/>
        </w:rPr>
        <w:t xml:space="preserve">en thèse finalisée et pluridisciplinaire </w:t>
      </w:r>
      <w:r w:rsidRPr="00CF5E8A">
        <w:rPr>
          <w:rFonts w:ascii="Times New Roman" w:hAnsi="Times New Roman" w:cs="Times New Roman"/>
        </w:rPr>
        <w:t>est plus importante au Canada</w:t>
      </w:r>
      <w:r>
        <w:rPr>
          <w:rFonts w:ascii="Times New Roman" w:hAnsi="Times New Roman" w:cs="Times New Roman"/>
        </w:rPr>
        <w:t xml:space="preserve"> (ou Amérique du Nord)</w:t>
      </w:r>
      <w:r w:rsidRPr="00CF5E8A">
        <w:rPr>
          <w:rFonts w:ascii="Times New Roman" w:hAnsi="Times New Roman" w:cs="Times New Roman"/>
        </w:rPr>
        <w:t xml:space="preserve"> qu’en </w:t>
      </w:r>
      <w:r>
        <w:rPr>
          <w:rFonts w:ascii="Times New Roman" w:hAnsi="Times New Roman" w:cs="Times New Roman"/>
        </w:rPr>
        <w:t>France ou en Europe</w:t>
      </w:r>
      <w:r w:rsidRPr="00CF5E8A">
        <w:rPr>
          <w:rFonts w:ascii="Times New Roman" w:hAnsi="Times New Roman" w:cs="Times New Roman"/>
        </w:rPr>
        <w:t>, mais reste extrêmement</w:t>
      </w:r>
      <w:r>
        <w:rPr>
          <w:rFonts w:ascii="Times New Roman" w:hAnsi="Times New Roman" w:cs="Times New Roman"/>
        </w:rPr>
        <w:t xml:space="preserve"> minoritaire.</w:t>
      </w:r>
    </w:p>
    <w:p w14:paraId="0000004F" w14:textId="77777777" w:rsidR="00B626E9" w:rsidRDefault="003757E6">
      <w:pPr>
        <w:ind w:left="0" w:hanging="2"/>
        <w:jc w:val="both"/>
        <w:rPr>
          <w:rFonts w:hint="eastAsia"/>
        </w:rPr>
      </w:pPr>
      <w:r>
        <w:t xml:space="preserve">   </w:t>
      </w:r>
    </w:p>
    <w:p w14:paraId="00000050" w14:textId="77777777" w:rsidR="00B626E9" w:rsidRDefault="00B626E9">
      <w:pPr>
        <w:ind w:left="0" w:hanging="2"/>
        <w:jc w:val="both"/>
        <w:rPr>
          <w:rFonts w:hint="eastAsia"/>
        </w:rPr>
      </w:pPr>
    </w:p>
    <w:p w14:paraId="00000051" w14:textId="77777777" w:rsidR="00B626E9" w:rsidRDefault="00B626E9">
      <w:pPr>
        <w:ind w:left="0" w:hanging="2"/>
        <w:jc w:val="both"/>
        <w:rPr>
          <w:rFonts w:hint="eastAsia"/>
        </w:rPr>
      </w:pPr>
    </w:p>
    <w:p w14:paraId="00000052" w14:textId="77777777" w:rsidR="00B626E9" w:rsidRDefault="003757E6">
      <w:pPr>
        <w:ind w:left="0" w:hanging="2"/>
        <w:jc w:val="both"/>
        <w:rPr>
          <w:rFonts w:hint="eastAsia"/>
        </w:rPr>
      </w:pPr>
      <w:proofErr w:type="gramStart"/>
      <w:r>
        <w:t>insertion</w:t>
      </w:r>
      <w:proofErr w:type="gramEnd"/>
      <w:r>
        <w:t xml:space="preserve"> professionnelle* :</w:t>
      </w:r>
    </w:p>
    <w:p w14:paraId="00000053" w14:textId="77777777" w:rsidR="00B626E9" w:rsidRDefault="00B626E9">
      <w:pPr>
        <w:ind w:left="0" w:hanging="2"/>
        <w:jc w:val="both"/>
        <w:rPr>
          <w:rFonts w:hint="eastAsia"/>
        </w:rPr>
      </w:pPr>
    </w:p>
    <w:p w14:paraId="00000054" w14:textId="37540E74" w:rsidR="00B626E9" w:rsidRPr="00CF5E8A" w:rsidRDefault="00CF5E8A" w:rsidP="007D7015">
      <w:pPr>
        <w:ind w:left="0" w:hanging="2"/>
        <w:jc w:val="both"/>
        <w:rPr>
          <w:rFonts w:ascii="Times New Roman" w:hAnsi="Times New Roman" w:cs="Times New Roman"/>
        </w:rPr>
      </w:pPr>
      <w:r>
        <w:rPr>
          <w:rFonts w:ascii="Times New Roman" w:hAnsi="Times New Roman" w:cs="Times New Roman"/>
        </w:rPr>
        <w:t>M</w:t>
      </w:r>
      <w:r w:rsidRPr="00CF5E8A">
        <w:rPr>
          <w:rFonts w:ascii="Times New Roman" w:hAnsi="Times New Roman" w:cs="Times New Roman"/>
        </w:rPr>
        <w:t>étiers : Chargé de mission environnement / développement durable- chef de projet environnement – responsable / conseiller</w:t>
      </w:r>
      <w:r w:rsidR="002620C7">
        <w:rPr>
          <w:rFonts w:ascii="Times New Roman" w:hAnsi="Times New Roman" w:cs="Times New Roman"/>
        </w:rPr>
        <w:t xml:space="preserve">/ consultant </w:t>
      </w:r>
      <w:r w:rsidRPr="00CF5E8A">
        <w:rPr>
          <w:rFonts w:ascii="Times New Roman" w:hAnsi="Times New Roman" w:cs="Times New Roman"/>
        </w:rPr>
        <w:t>environnement- Chef de projet de développement territorial</w:t>
      </w:r>
    </w:p>
    <w:p w14:paraId="5B94380A" w14:textId="6CDE419B" w:rsidR="002620C7" w:rsidRDefault="002620C7" w:rsidP="007D7015">
      <w:pPr>
        <w:ind w:left="0" w:hanging="2"/>
        <w:jc w:val="both"/>
        <w:rPr>
          <w:rFonts w:hint="eastAsia"/>
        </w:rPr>
      </w:pPr>
      <w:r>
        <w:t>Structure</w:t>
      </w:r>
      <w:r>
        <w:rPr>
          <w:rFonts w:hint="eastAsia"/>
        </w:rPr>
        <w:t>s</w:t>
      </w:r>
      <w:r>
        <w:t xml:space="preserve"> / domaines d’emploi: </w:t>
      </w:r>
    </w:p>
    <w:p w14:paraId="462FFC30" w14:textId="524533B1" w:rsidR="002620C7" w:rsidRPr="002620C7" w:rsidRDefault="002620C7" w:rsidP="007D7015">
      <w:pPr>
        <w:pStyle w:val="Paragraphedeliste"/>
        <w:numPr>
          <w:ilvl w:val="0"/>
          <w:numId w:val="6"/>
        </w:numPr>
        <w:ind w:leftChars="0" w:firstLineChars="0"/>
        <w:jc w:val="both"/>
        <w:rPr>
          <w:rFonts w:hint="eastAsia"/>
        </w:rPr>
      </w:pPr>
      <w:r>
        <w:rPr>
          <w:rFonts w:ascii="Times New Roman" w:hAnsi="Times New Roman" w:cs="Times New Roman"/>
        </w:rPr>
        <w:t xml:space="preserve">Public et </w:t>
      </w:r>
      <w:proofErr w:type="spellStart"/>
      <w:r>
        <w:rPr>
          <w:rFonts w:ascii="Times New Roman" w:hAnsi="Times New Roman" w:cs="Times New Roman"/>
        </w:rPr>
        <w:t>para-public</w:t>
      </w:r>
      <w:proofErr w:type="spellEnd"/>
      <w:r>
        <w:rPr>
          <w:rFonts w:ascii="Times New Roman" w:hAnsi="Times New Roman" w:cs="Times New Roman"/>
        </w:rPr>
        <w:t xml:space="preserve"> : </w:t>
      </w:r>
      <w:r w:rsidRPr="002620C7">
        <w:rPr>
          <w:rFonts w:ascii="Times New Roman" w:hAnsi="Times New Roman" w:cs="Times New Roman"/>
        </w:rPr>
        <w:t>communes, chambres d’agricultures, départements, parcs régio</w:t>
      </w:r>
      <w:r>
        <w:rPr>
          <w:rFonts w:ascii="Times New Roman" w:hAnsi="Times New Roman" w:cs="Times New Roman"/>
        </w:rPr>
        <w:t>naux, aires préservées…</w:t>
      </w:r>
    </w:p>
    <w:p w14:paraId="0CA89E97" w14:textId="13BC405C" w:rsidR="002620C7" w:rsidRPr="002620C7" w:rsidRDefault="002620C7" w:rsidP="007D7015">
      <w:pPr>
        <w:pStyle w:val="Paragraphedeliste"/>
        <w:numPr>
          <w:ilvl w:val="0"/>
          <w:numId w:val="6"/>
        </w:numPr>
        <w:ind w:leftChars="0" w:firstLineChars="0"/>
        <w:jc w:val="both"/>
        <w:rPr>
          <w:rFonts w:hint="eastAsia"/>
        </w:rPr>
      </w:pPr>
      <w:r>
        <w:rPr>
          <w:rFonts w:ascii="Times New Roman" w:hAnsi="Times New Roman" w:cs="Times New Roman"/>
        </w:rPr>
        <w:t>Privé ou entrepreneurial : sociétés de conseils env</w:t>
      </w:r>
      <w:r w:rsidR="007D7015">
        <w:rPr>
          <w:rFonts w:ascii="Times New Roman" w:hAnsi="Times New Roman" w:cs="Times New Roman"/>
        </w:rPr>
        <w:t>ironnemental, bureaux d’études,</w:t>
      </w:r>
      <w:r>
        <w:rPr>
          <w:rFonts w:ascii="Times New Roman" w:hAnsi="Times New Roman" w:cs="Times New Roman"/>
        </w:rPr>
        <w:t xml:space="preserve"> </w:t>
      </w:r>
      <w:proofErr w:type="spellStart"/>
      <w:r>
        <w:rPr>
          <w:rFonts w:ascii="Times New Roman" w:hAnsi="Times New Roman" w:cs="Times New Roman"/>
        </w:rPr>
        <w:t>start</w:t>
      </w:r>
      <w:proofErr w:type="spellEnd"/>
      <w:r>
        <w:rPr>
          <w:rFonts w:ascii="Times New Roman" w:hAnsi="Times New Roman" w:cs="Times New Roman"/>
        </w:rPr>
        <w:t xml:space="preserve"> –up et entreprises innovantes, </w:t>
      </w:r>
      <w:r w:rsidRPr="002620C7">
        <w:rPr>
          <w:rFonts w:ascii="Times New Roman" w:hAnsi="Times New Roman" w:cs="Times New Roman"/>
        </w:rPr>
        <w:t>grande distribution, ind</w:t>
      </w:r>
      <w:r>
        <w:rPr>
          <w:rFonts w:ascii="Times New Roman" w:hAnsi="Times New Roman" w:cs="Times New Roman"/>
        </w:rPr>
        <w:t>ustrie chimique, industrie alimentaire…</w:t>
      </w:r>
    </w:p>
    <w:p w14:paraId="00000055" w14:textId="05D7D041" w:rsidR="00B626E9" w:rsidRDefault="002620C7" w:rsidP="007D7015">
      <w:pPr>
        <w:pStyle w:val="Paragraphedeliste"/>
        <w:numPr>
          <w:ilvl w:val="0"/>
          <w:numId w:val="6"/>
        </w:numPr>
        <w:ind w:leftChars="0" w:firstLineChars="0"/>
        <w:jc w:val="both"/>
        <w:rPr>
          <w:rFonts w:hint="eastAsia"/>
        </w:rPr>
      </w:pPr>
      <w:r>
        <w:rPr>
          <w:rFonts w:ascii="Times New Roman" w:hAnsi="Times New Roman" w:cs="Times New Roman"/>
        </w:rPr>
        <w:t>Monde a</w:t>
      </w:r>
      <w:r w:rsidRPr="002620C7">
        <w:rPr>
          <w:rFonts w:ascii="Times New Roman" w:hAnsi="Times New Roman" w:cs="Times New Roman"/>
        </w:rPr>
        <w:t>ssociatif</w:t>
      </w:r>
      <w:r>
        <w:rPr>
          <w:rFonts w:ascii="Times New Roman" w:hAnsi="Times New Roman" w:cs="Times New Roman"/>
        </w:rPr>
        <w:t xml:space="preserve"> et ONG</w:t>
      </w:r>
    </w:p>
    <w:p w14:paraId="00000056" w14:textId="77777777" w:rsidR="00B626E9" w:rsidRDefault="00B626E9">
      <w:pPr>
        <w:ind w:left="0" w:hanging="2"/>
        <w:jc w:val="both"/>
        <w:rPr>
          <w:rFonts w:hint="eastAsia"/>
        </w:rPr>
      </w:pPr>
    </w:p>
    <w:p w14:paraId="00000057" w14:textId="77777777" w:rsidR="00B626E9" w:rsidRDefault="00B626E9">
      <w:pPr>
        <w:ind w:left="0" w:hanging="2"/>
        <w:jc w:val="both"/>
        <w:rPr>
          <w:rFonts w:hint="eastAsia"/>
        </w:rPr>
      </w:pPr>
    </w:p>
    <w:p w14:paraId="00000058" w14:textId="29BB669C" w:rsidR="00B626E9" w:rsidRDefault="003757E6">
      <w:pPr>
        <w:ind w:left="0" w:hanging="2"/>
        <w:jc w:val="both"/>
        <w:rPr>
          <w:rFonts w:hint="eastAsia"/>
        </w:rPr>
      </w:pPr>
      <w:r>
        <w:t xml:space="preserve">passerelles et réorientations : </w:t>
      </w:r>
      <w:hyperlink r:id="rId6" w:history="1">
        <w:r w:rsidR="00746781" w:rsidRPr="00E1236C">
          <w:rPr>
            <w:rStyle w:val="Lienhypertexte"/>
            <w:rFonts w:hint="eastAsia"/>
          </w:rPr>
          <w:t>https://ingenieurs-ecologues.com/informations-importantes-aux-etudiants-francais-qui-candidatent-ou-qui-sont-admis-en-m1-giebiote/</w:t>
        </w:r>
      </w:hyperlink>
    </w:p>
    <w:p w14:paraId="00000059" w14:textId="155C3C27" w:rsidR="00B626E9" w:rsidRDefault="00B626E9">
      <w:pPr>
        <w:ind w:left="0" w:hanging="2"/>
        <w:jc w:val="both"/>
        <w:rPr>
          <w:rFonts w:hint="eastAsia"/>
        </w:rPr>
      </w:pPr>
    </w:p>
    <w:p w14:paraId="6754588F" w14:textId="77777777" w:rsidR="00746781" w:rsidRDefault="00746781" w:rsidP="00746781">
      <w:pPr>
        <w:pStyle w:val="Paragraphedeliste"/>
        <w:ind w:leftChars="0" w:left="718" w:firstLineChars="0" w:firstLine="0"/>
        <w:jc w:val="both"/>
        <w:rPr>
          <w:rFonts w:hint="eastAsia"/>
          <w:szCs w:val="24"/>
        </w:rPr>
      </w:pPr>
    </w:p>
    <w:p w14:paraId="0000005B" w14:textId="6B8EFB87" w:rsidR="00B626E9" w:rsidRPr="00BF38EA" w:rsidRDefault="002620C7" w:rsidP="00746781">
      <w:pPr>
        <w:pStyle w:val="Paragraphedeliste"/>
        <w:ind w:leftChars="0" w:left="0" w:firstLineChars="0" w:firstLine="0"/>
        <w:jc w:val="both"/>
        <w:rPr>
          <w:rFonts w:ascii="Times New Roman" w:hAnsi="Times New Roman" w:cs="Times New Roman"/>
        </w:rPr>
      </w:pPr>
      <w:r w:rsidRPr="00BF38EA">
        <w:rPr>
          <w:rFonts w:ascii="Times New Roman" w:hAnsi="Times New Roman" w:cs="Times New Roman"/>
        </w:rPr>
        <w:t>Aucune candidature dans ce cheminement/parcours entre le M1 (première année) et le M2 (deuxième année) ne sera acceptée</w:t>
      </w:r>
    </w:p>
    <w:p w14:paraId="1F255530" w14:textId="486FBDE7" w:rsidR="00746781" w:rsidRPr="00746781" w:rsidRDefault="00746781" w:rsidP="00746781">
      <w:pPr>
        <w:spacing w:before="100" w:beforeAutospacing="1" w:after="100" w:afterAutospacing="1" w:line="240" w:lineRule="auto"/>
        <w:ind w:leftChars="0" w:left="0" w:firstLineChars="0" w:firstLine="0"/>
        <w:jc w:val="both"/>
        <w:textDirection w:val="lrTb"/>
        <w:textAlignment w:val="auto"/>
        <w:outlineLvl w:val="9"/>
        <w:rPr>
          <w:rFonts w:ascii="Times New Roman" w:eastAsia="Times New Roman" w:hAnsi="Times New Roman" w:cs="Times New Roman"/>
          <w:kern w:val="0"/>
          <w:position w:val="0"/>
          <w:lang w:eastAsia="fr-FR" w:bidi="ar-SA"/>
        </w:rPr>
      </w:pPr>
      <w:r w:rsidRPr="00746781">
        <w:rPr>
          <w:rFonts w:ascii="Times New Roman" w:eastAsia="Times New Roman" w:hAnsi="Times New Roman" w:cs="Times New Roman"/>
          <w:kern w:val="0"/>
          <w:position w:val="0"/>
          <w:lang w:eastAsia="fr-FR" w:bidi="ar-SA"/>
        </w:rPr>
        <w:t xml:space="preserve">Pour les étudiants non autorisés à poursuivre dans le bi diplôme </w:t>
      </w:r>
      <w:proofErr w:type="spellStart"/>
      <w:r w:rsidRPr="00746781">
        <w:rPr>
          <w:rFonts w:ascii="Times New Roman" w:eastAsia="Times New Roman" w:hAnsi="Times New Roman" w:cs="Times New Roman"/>
          <w:kern w:val="0"/>
          <w:position w:val="0"/>
          <w:lang w:eastAsia="fr-FR" w:bidi="ar-SA"/>
        </w:rPr>
        <w:t>GIEBioTE</w:t>
      </w:r>
      <w:proofErr w:type="spellEnd"/>
      <w:r w:rsidRPr="00746781">
        <w:rPr>
          <w:rFonts w:ascii="Times New Roman" w:eastAsia="Times New Roman" w:hAnsi="Times New Roman" w:cs="Times New Roman"/>
          <w:kern w:val="0"/>
          <w:position w:val="0"/>
          <w:lang w:eastAsia="fr-FR" w:bidi="ar-SA"/>
        </w:rPr>
        <w:t xml:space="preserve"> en cours du M1 (note cumulative &lt; à 2,7/4,3)</w:t>
      </w:r>
    </w:p>
    <w:p w14:paraId="7641E3E2" w14:textId="196FE968" w:rsidR="00746781" w:rsidRPr="00746781" w:rsidRDefault="00746781" w:rsidP="00746781">
      <w:pPr>
        <w:numPr>
          <w:ilvl w:val="0"/>
          <w:numId w:val="8"/>
        </w:numPr>
        <w:spacing w:before="100" w:beforeAutospacing="1" w:after="100" w:afterAutospacing="1" w:line="240" w:lineRule="auto"/>
        <w:ind w:leftChars="0" w:firstLineChars="0"/>
        <w:jc w:val="both"/>
        <w:textDirection w:val="lrTb"/>
        <w:textAlignment w:val="auto"/>
        <w:outlineLvl w:val="9"/>
        <w:rPr>
          <w:rFonts w:ascii="Times New Roman" w:eastAsia="Times New Roman" w:hAnsi="Times New Roman" w:cs="Times New Roman"/>
          <w:kern w:val="0"/>
          <w:position w:val="0"/>
          <w:lang w:eastAsia="fr-FR" w:bidi="ar-SA"/>
        </w:rPr>
      </w:pPr>
      <w:r w:rsidRPr="00746781">
        <w:rPr>
          <w:rFonts w:ascii="Times New Roman" w:eastAsia="Times New Roman" w:hAnsi="Times New Roman" w:cs="Times New Roman"/>
          <w:b/>
          <w:bCs/>
          <w:kern w:val="0"/>
          <w:position w:val="0"/>
          <w:lang w:eastAsia="fr-FR" w:bidi="ar-SA"/>
        </w:rPr>
        <w:t>Il n'y a pas d’admission automatique dans un autre parcours de la mention GE</w:t>
      </w:r>
      <w:r w:rsidRPr="00746781">
        <w:rPr>
          <w:rFonts w:ascii="Times New Roman" w:eastAsia="Times New Roman" w:hAnsi="Times New Roman" w:cs="Times New Roman"/>
          <w:kern w:val="0"/>
          <w:position w:val="0"/>
          <w:lang w:eastAsia="fr-FR" w:bidi="ar-SA"/>
        </w:rPr>
        <w:t xml:space="preserve"> ni </w:t>
      </w:r>
      <w:r>
        <w:rPr>
          <w:rFonts w:ascii="Times New Roman" w:eastAsia="Times New Roman" w:hAnsi="Times New Roman" w:cs="Times New Roman"/>
          <w:kern w:val="0"/>
          <w:position w:val="0"/>
          <w:lang w:eastAsia="fr-FR" w:bidi="ar-SA"/>
        </w:rPr>
        <w:t>en cours d'année universitaire</w:t>
      </w:r>
      <w:r w:rsidRPr="00746781">
        <w:rPr>
          <w:rFonts w:ascii="Times New Roman" w:eastAsia="Times New Roman" w:hAnsi="Times New Roman" w:cs="Times New Roman"/>
          <w:kern w:val="0"/>
          <w:position w:val="0"/>
          <w:lang w:eastAsia="fr-FR" w:bidi="ar-SA"/>
        </w:rPr>
        <w:t xml:space="preserve"> </w:t>
      </w:r>
      <w:r>
        <w:rPr>
          <w:rFonts w:ascii="Times New Roman" w:eastAsia="Times New Roman" w:hAnsi="Times New Roman" w:cs="Times New Roman"/>
          <w:kern w:val="0"/>
          <w:position w:val="0"/>
          <w:lang w:eastAsia="fr-FR" w:bidi="ar-SA"/>
        </w:rPr>
        <w:t>(</w:t>
      </w:r>
      <w:r w:rsidRPr="00746781">
        <w:rPr>
          <w:rFonts w:ascii="Times New Roman" w:eastAsia="Times New Roman" w:hAnsi="Times New Roman" w:cs="Times New Roman"/>
          <w:kern w:val="0"/>
          <w:position w:val="0"/>
          <w:lang w:eastAsia="fr-FR" w:bidi="ar-SA"/>
        </w:rPr>
        <w:t>s</w:t>
      </w:r>
      <w:r w:rsidR="007D7015">
        <w:rPr>
          <w:rFonts w:ascii="Times New Roman" w:eastAsia="Times New Roman" w:hAnsi="Times New Roman" w:cs="Times New Roman"/>
          <w:kern w:val="0"/>
          <w:position w:val="0"/>
          <w:lang w:eastAsia="fr-FR" w:bidi="ar-SA"/>
        </w:rPr>
        <w:t>emestre 2), ni l'année suivante.</w:t>
      </w:r>
      <w:r w:rsidRPr="00746781">
        <w:rPr>
          <w:rFonts w:ascii="Times New Roman" w:eastAsia="Times New Roman" w:hAnsi="Times New Roman" w:cs="Times New Roman"/>
          <w:kern w:val="0"/>
          <w:position w:val="0"/>
          <w:lang w:eastAsia="fr-FR" w:bidi="ar-SA"/>
        </w:rPr>
        <w:t xml:space="preserve"> </w:t>
      </w:r>
    </w:p>
    <w:p w14:paraId="58D03FF3" w14:textId="77777777" w:rsidR="00746781" w:rsidRPr="00746781" w:rsidRDefault="00746781" w:rsidP="00746781">
      <w:pPr>
        <w:numPr>
          <w:ilvl w:val="0"/>
          <w:numId w:val="8"/>
        </w:numPr>
        <w:spacing w:before="100" w:beforeAutospacing="1" w:after="100" w:afterAutospacing="1" w:line="240" w:lineRule="auto"/>
        <w:ind w:leftChars="0" w:firstLineChars="0"/>
        <w:jc w:val="both"/>
        <w:textDirection w:val="lrTb"/>
        <w:textAlignment w:val="auto"/>
        <w:outlineLvl w:val="9"/>
        <w:rPr>
          <w:rFonts w:ascii="Times New Roman" w:eastAsia="Times New Roman" w:hAnsi="Times New Roman" w:cs="Times New Roman"/>
          <w:kern w:val="0"/>
          <w:position w:val="0"/>
          <w:lang w:eastAsia="fr-FR" w:bidi="ar-SA"/>
        </w:rPr>
      </w:pPr>
      <w:r w:rsidRPr="00746781">
        <w:rPr>
          <w:rFonts w:ascii="Times New Roman" w:eastAsia="Times New Roman" w:hAnsi="Times New Roman" w:cs="Times New Roman"/>
          <w:kern w:val="0"/>
          <w:position w:val="0"/>
          <w:lang w:eastAsia="fr-FR" w:bidi="ar-SA"/>
        </w:rPr>
        <w:t xml:space="preserve">Cependant pour le reste de l’année universitaire en cours, ils ou elles bénéficient du statut d’étudiants UM. Ils peuvent ainsi réaliser des stages </w:t>
      </w:r>
      <w:r w:rsidRPr="00746781">
        <w:rPr>
          <w:rFonts w:ascii="Times New Roman" w:eastAsia="Times New Roman" w:hAnsi="Times New Roman" w:cs="Times New Roman"/>
          <w:b/>
          <w:bCs/>
          <w:kern w:val="0"/>
          <w:position w:val="0"/>
          <w:lang w:eastAsia="fr-FR" w:bidi="ar-SA"/>
        </w:rPr>
        <w:t>hors cursus</w:t>
      </w:r>
      <w:r w:rsidRPr="00746781">
        <w:rPr>
          <w:rFonts w:ascii="Times New Roman" w:eastAsia="Times New Roman" w:hAnsi="Times New Roman" w:cs="Times New Roman"/>
          <w:kern w:val="0"/>
          <w:position w:val="0"/>
          <w:lang w:eastAsia="fr-FR" w:bidi="ar-SA"/>
        </w:rPr>
        <w:t xml:space="preserve"> </w:t>
      </w:r>
      <w:r w:rsidRPr="00746781">
        <w:rPr>
          <w:rFonts w:ascii="Times New Roman" w:eastAsia="Times New Roman" w:hAnsi="Times New Roman" w:cs="Times New Roman"/>
          <w:b/>
          <w:bCs/>
          <w:kern w:val="0"/>
          <w:position w:val="0"/>
          <w:lang w:eastAsia="fr-FR" w:bidi="ar-SA"/>
        </w:rPr>
        <w:t>de réorientation ou de consolidation</w:t>
      </w:r>
      <w:r w:rsidRPr="00746781">
        <w:rPr>
          <w:rFonts w:ascii="Times New Roman" w:eastAsia="Times New Roman" w:hAnsi="Times New Roman" w:cs="Times New Roman"/>
          <w:kern w:val="0"/>
          <w:position w:val="0"/>
          <w:lang w:eastAsia="fr-FR" w:bidi="ar-SA"/>
        </w:rPr>
        <w:t>, dans l’objectif de candidater dans un autre master 1 de la mention GE, d’une autre mention de master l’année suivante ou de s’insérer dans le monde professionnel.</w:t>
      </w:r>
    </w:p>
    <w:p w14:paraId="48322804" w14:textId="77777777" w:rsidR="00746781" w:rsidRPr="00746781" w:rsidRDefault="00746781" w:rsidP="00746781">
      <w:pPr>
        <w:spacing w:before="100" w:beforeAutospacing="1" w:after="100" w:afterAutospacing="1" w:line="240" w:lineRule="auto"/>
        <w:ind w:leftChars="0" w:left="0" w:firstLineChars="0" w:firstLine="0"/>
        <w:jc w:val="both"/>
        <w:textDirection w:val="lrTb"/>
        <w:textAlignment w:val="auto"/>
        <w:outlineLvl w:val="9"/>
        <w:rPr>
          <w:rFonts w:ascii="Times New Roman" w:eastAsia="Times New Roman" w:hAnsi="Times New Roman" w:cs="Times New Roman"/>
          <w:kern w:val="0"/>
          <w:position w:val="0"/>
          <w:lang w:eastAsia="fr-FR" w:bidi="ar-SA"/>
        </w:rPr>
      </w:pPr>
      <w:r w:rsidRPr="00746781">
        <w:rPr>
          <w:rFonts w:ascii="Times New Roman" w:eastAsia="Times New Roman" w:hAnsi="Times New Roman" w:cs="Times New Roman"/>
          <w:kern w:val="0"/>
          <w:position w:val="0"/>
          <w:lang w:eastAsia="fr-FR" w:bidi="ar-SA"/>
        </w:rPr>
        <w:lastRenderedPageBreak/>
        <w:t xml:space="preserve">Pour les étudiants qui, à l’issue du M1, ne souhaitent pas poursuivre dans le bi diplôme </w:t>
      </w:r>
      <w:proofErr w:type="spellStart"/>
      <w:r w:rsidRPr="00746781">
        <w:rPr>
          <w:rFonts w:ascii="Times New Roman" w:eastAsia="Times New Roman" w:hAnsi="Times New Roman" w:cs="Times New Roman"/>
          <w:kern w:val="0"/>
          <w:position w:val="0"/>
          <w:lang w:eastAsia="fr-FR" w:bidi="ar-SA"/>
        </w:rPr>
        <w:t>GIEBioTE</w:t>
      </w:r>
      <w:proofErr w:type="spellEnd"/>
    </w:p>
    <w:p w14:paraId="4735FA05" w14:textId="09159EA9" w:rsidR="00746781" w:rsidRPr="00746781" w:rsidRDefault="00746781" w:rsidP="00746781">
      <w:pPr>
        <w:numPr>
          <w:ilvl w:val="0"/>
          <w:numId w:val="9"/>
        </w:numPr>
        <w:spacing w:before="100" w:beforeAutospacing="1" w:after="100" w:afterAutospacing="1" w:line="240" w:lineRule="auto"/>
        <w:ind w:leftChars="0" w:firstLineChars="0"/>
        <w:jc w:val="both"/>
        <w:textDirection w:val="lrTb"/>
        <w:textAlignment w:val="auto"/>
        <w:outlineLvl w:val="9"/>
        <w:rPr>
          <w:rFonts w:ascii="Times New Roman" w:eastAsia="Times New Roman" w:hAnsi="Times New Roman" w:cs="Times New Roman"/>
          <w:kern w:val="0"/>
          <w:position w:val="0"/>
          <w:lang w:eastAsia="fr-FR" w:bidi="ar-SA"/>
        </w:rPr>
      </w:pPr>
      <w:r w:rsidRPr="00746781">
        <w:rPr>
          <w:rFonts w:ascii="Times New Roman" w:eastAsia="Times New Roman" w:hAnsi="Times New Roman" w:cs="Times New Roman"/>
          <w:b/>
          <w:bCs/>
          <w:kern w:val="0"/>
          <w:position w:val="0"/>
          <w:lang w:eastAsia="fr-FR" w:bidi="ar-SA"/>
        </w:rPr>
        <w:t xml:space="preserve">Il n'y a pas d’admission automatique dans le M2 d'un </w:t>
      </w:r>
      <w:r w:rsidR="007D7015">
        <w:rPr>
          <w:rFonts w:ascii="Times New Roman" w:eastAsia="Times New Roman" w:hAnsi="Times New Roman" w:cs="Times New Roman"/>
          <w:b/>
          <w:bCs/>
          <w:kern w:val="0"/>
          <w:position w:val="0"/>
          <w:lang w:eastAsia="fr-FR" w:bidi="ar-SA"/>
        </w:rPr>
        <w:t>autre parcours de la mention GE.</w:t>
      </w:r>
      <w:bookmarkStart w:id="0" w:name="_GoBack"/>
      <w:bookmarkEnd w:id="0"/>
    </w:p>
    <w:p w14:paraId="3A6417CF" w14:textId="1FC2A403" w:rsidR="00746781" w:rsidRDefault="007D7015" w:rsidP="00746781">
      <w:pPr>
        <w:numPr>
          <w:ilvl w:val="0"/>
          <w:numId w:val="9"/>
        </w:numPr>
        <w:spacing w:before="100" w:beforeAutospacing="1" w:after="100" w:afterAutospacing="1" w:line="240" w:lineRule="auto"/>
        <w:ind w:leftChars="0" w:firstLineChars="0"/>
        <w:jc w:val="both"/>
        <w:textDirection w:val="lrTb"/>
        <w:textAlignment w:val="auto"/>
        <w:outlineLvl w:val="9"/>
        <w:rPr>
          <w:rFonts w:ascii="Times New Roman" w:eastAsia="Times New Roman" w:hAnsi="Times New Roman" w:cs="Times New Roman"/>
          <w:kern w:val="0"/>
          <w:position w:val="0"/>
          <w:lang w:eastAsia="fr-FR" w:bidi="ar-SA"/>
        </w:rPr>
      </w:pPr>
      <w:r w:rsidRPr="00746781">
        <w:rPr>
          <w:rFonts w:ascii="Times New Roman" w:eastAsia="Times New Roman" w:hAnsi="Times New Roman" w:cs="Times New Roman"/>
          <w:kern w:val="0"/>
          <w:position w:val="0"/>
          <w:lang w:eastAsia="fr-FR" w:bidi="ar-SA"/>
        </w:rPr>
        <w:t>Ils</w:t>
      </w:r>
      <w:r w:rsidR="00746781" w:rsidRPr="00746781">
        <w:rPr>
          <w:rFonts w:ascii="Times New Roman" w:eastAsia="Times New Roman" w:hAnsi="Times New Roman" w:cs="Times New Roman"/>
          <w:kern w:val="0"/>
          <w:position w:val="0"/>
          <w:lang w:eastAsia="fr-FR" w:bidi="ar-SA"/>
        </w:rPr>
        <w:t xml:space="preserve"> ou elles peuvent candidater dans l’année 2 d’un autre parcours de la mention GE ou d’une autre mention;</w:t>
      </w:r>
    </w:p>
    <w:p w14:paraId="3B05319F" w14:textId="2B10B107" w:rsidR="00746781" w:rsidRPr="00746781" w:rsidRDefault="00746781" w:rsidP="00746781">
      <w:pPr>
        <w:numPr>
          <w:ilvl w:val="0"/>
          <w:numId w:val="9"/>
        </w:numPr>
        <w:spacing w:before="100" w:beforeAutospacing="1" w:after="100" w:afterAutospacing="1" w:line="240" w:lineRule="auto"/>
        <w:ind w:leftChars="0" w:firstLineChars="0"/>
        <w:jc w:val="both"/>
        <w:textDirection w:val="lrTb"/>
        <w:textAlignment w:val="auto"/>
        <w:outlineLvl w:val="9"/>
        <w:rPr>
          <w:rFonts w:ascii="Times New Roman" w:eastAsia="Times New Roman" w:hAnsi="Times New Roman" w:cs="Times New Roman"/>
          <w:kern w:val="0"/>
          <w:position w:val="0"/>
          <w:lang w:eastAsia="fr-FR" w:bidi="ar-SA"/>
        </w:rPr>
      </w:pPr>
      <w:r w:rsidRPr="00746781">
        <w:rPr>
          <w:rFonts w:ascii="Times New Roman" w:eastAsia="Times New Roman" w:hAnsi="Times New Roman" w:cs="Times New Roman"/>
          <w:kern w:val="0"/>
          <w:position w:val="0"/>
          <w:lang w:eastAsia="fr-FR" w:bidi="ar-SA"/>
        </w:rPr>
        <w:t>Ils ou elles peuvent demander à intégrer un parcours régulier de l’université de Sherbrooke mais perdent alors les avantages financiers du double diplôme (Frais de scolarité dus à l’</w:t>
      </w:r>
      <w:proofErr w:type="spellStart"/>
      <w:r w:rsidRPr="00746781">
        <w:rPr>
          <w:rFonts w:ascii="Times New Roman" w:eastAsia="Times New Roman" w:hAnsi="Times New Roman" w:cs="Times New Roman"/>
          <w:kern w:val="0"/>
          <w:position w:val="0"/>
          <w:lang w:eastAsia="fr-FR" w:bidi="ar-SA"/>
        </w:rPr>
        <w:t>UdS</w:t>
      </w:r>
      <w:proofErr w:type="spellEnd"/>
      <w:r w:rsidRPr="00746781">
        <w:rPr>
          <w:rFonts w:ascii="Times New Roman" w:eastAsia="Times New Roman" w:hAnsi="Times New Roman" w:cs="Times New Roman"/>
          <w:kern w:val="0"/>
          <w:position w:val="0"/>
          <w:lang w:eastAsia="fr-FR" w:bidi="ar-SA"/>
        </w:rPr>
        <w:t>) et ne sont plus étudiants de l’UM.</w:t>
      </w:r>
    </w:p>
    <w:p w14:paraId="0000005C" w14:textId="77777777" w:rsidR="00B626E9" w:rsidRDefault="003757E6">
      <w:pPr>
        <w:keepNext/>
        <w:numPr>
          <w:ilvl w:val="2"/>
          <w:numId w:val="1"/>
        </w:numPr>
        <w:pBdr>
          <w:top w:val="nil"/>
          <w:left w:val="nil"/>
          <w:bottom w:val="nil"/>
          <w:right w:val="nil"/>
          <w:between w:val="nil"/>
        </w:pBdr>
        <w:spacing w:before="140" w:after="120" w:line="240" w:lineRule="auto"/>
        <w:ind w:hanging="2"/>
        <w:rPr>
          <w:rFonts w:ascii="Liberation Sans" w:eastAsia="Liberation Sans" w:hAnsi="Liberation Sans" w:cs="Liberation Sans"/>
          <w:b/>
          <w:color w:val="000000"/>
          <w:sz w:val="28"/>
          <w:szCs w:val="28"/>
        </w:rPr>
      </w:pPr>
      <w:r>
        <w:br w:type="page"/>
      </w:r>
      <w:r>
        <w:rPr>
          <w:rFonts w:ascii="Liberation Sans" w:eastAsia="Liberation Sans" w:hAnsi="Liberation Sans" w:cs="Liberation Sans"/>
          <w:b/>
          <w:color w:val="000000"/>
          <w:sz w:val="28"/>
          <w:szCs w:val="28"/>
        </w:rPr>
        <w:lastRenderedPageBreak/>
        <w:t>Onglet « + d’infos »</w:t>
      </w:r>
    </w:p>
    <w:p w14:paraId="0000005D"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5E" w14:textId="778716B9" w:rsidR="00B626E9" w:rsidRDefault="003757E6">
      <w:pPr>
        <w:pBdr>
          <w:top w:val="nil"/>
          <w:left w:val="nil"/>
          <w:bottom w:val="nil"/>
          <w:right w:val="nil"/>
          <w:between w:val="nil"/>
        </w:pBdr>
        <w:spacing w:after="140" w:line="288" w:lineRule="auto"/>
        <w:ind w:left="0" w:hanging="2"/>
        <w:rPr>
          <w:rFonts w:eastAsia="Liberation Serif" w:cs="Liberation Serif"/>
          <w:color w:val="000000"/>
        </w:rPr>
      </w:pPr>
      <w:r>
        <w:rPr>
          <w:rFonts w:eastAsia="Liberation Serif" w:cs="Liberation Serif"/>
          <w:color w:val="000000"/>
        </w:rPr>
        <w:t>Taux de réussite :</w:t>
      </w:r>
    </w:p>
    <w:p w14:paraId="147FBA09" w14:textId="09027507" w:rsidR="00746781" w:rsidRDefault="00746781">
      <w:pPr>
        <w:pBdr>
          <w:top w:val="nil"/>
          <w:left w:val="nil"/>
          <w:bottom w:val="nil"/>
          <w:right w:val="nil"/>
          <w:between w:val="nil"/>
        </w:pBdr>
        <w:spacing w:after="140" w:line="288" w:lineRule="auto"/>
        <w:ind w:left="0" w:hanging="2"/>
        <w:rPr>
          <w:rFonts w:eastAsia="Liberation Serif" w:cs="Liberation Serif"/>
          <w:color w:val="000000"/>
        </w:rPr>
      </w:pPr>
      <w:r>
        <w:rPr>
          <w:rFonts w:eastAsia="Liberation Serif" w:cs="Liberation Serif"/>
          <w:color w:val="000000"/>
        </w:rPr>
        <w:t xml:space="preserve">Sur les 7 ans : </w:t>
      </w:r>
    </w:p>
    <w:p w14:paraId="0000005F" w14:textId="539DED33" w:rsidR="00B626E9" w:rsidRPr="00746781" w:rsidRDefault="00746781" w:rsidP="00746781">
      <w:pPr>
        <w:pStyle w:val="Paragraphedeliste"/>
        <w:numPr>
          <w:ilvl w:val="0"/>
          <w:numId w:val="10"/>
        </w:numPr>
        <w:pBdr>
          <w:top w:val="nil"/>
          <w:left w:val="nil"/>
          <w:bottom w:val="nil"/>
          <w:right w:val="nil"/>
          <w:between w:val="nil"/>
        </w:pBdr>
        <w:spacing w:after="140" w:line="288" w:lineRule="auto"/>
        <w:ind w:leftChars="0" w:firstLineChars="0"/>
        <w:rPr>
          <w:rFonts w:eastAsia="Liberation Serif" w:cs="Liberation Serif"/>
          <w:color w:val="000000"/>
        </w:rPr>
      </w:pPr>
      <w:r w:rsidRPr="00746781">
        <w:rPr>
          <w:rFonts w:eastAsia="Liberation Serif" w:cs="Liberation Serif"/>
          <w:color w:val="000000"/>
        </w:rPr>
        <w:t>95 à 100 % de réussite en M1</w:t>
      </w:r>
      <w:r w:rsidR="002A76C5">
        <w:rPr>
          <w:rFonts w:eastAsia="Liberation Serif" w:cs="Liberation Serif"/>
          <w:color w:val="000000"/>
        </w:rPr>
        <w:t xml:space="preserve"> – 5 % de réorientation à l’issue du M1 validé</w:t>
      </w:r>
    </w:p>
    <w:p w14:paraId="0E197870" w14:textId="6795C3D8" w:rsidR="00746781" w:rsidRPr="00746781" w:rsidRDefault="00746781" w:rsidP="00746781">
      <w:pPr>
        <w:pStyle w:val="Paragraphedeliste"/>
        <w:numPr>
          <w:ilvl w:val="0"/>
          <w:numId w:val="10"/>
        </w:numPr>
        <w:pBdr>
          <w:top w:val="nil"/>
          <w:left w:val="nil"/>
          <w:bottom w:val="nil"/>
          <w:right w:val="nil"/>
          <w:between w:val="nil"/>
        </w:pBdr>
        <w:spacing w:after="140" w:line="288" w:lineRule="auto"/>
        <w:ind w:leftChars="0" w:firstLineChars="0"/>
        <w:rPr>
          <w:rFonts w:eastAsia="Liberation Serif" w:cs="Liberation Serif"/>
          <w:color w:val="000000"/>
        </w:rPr>
      </w:pPr>
      <w:r w:rsidRPr="00746781">
        <w:rPr>
          <w:rFonts w:eastAsia="Liberation Serif" w:cs="Liberation Serif"/>
          <w:color w:val="000000"/>
        </w:rPr>
        <w:t xml:space="preserve">100% de réussite </w:t>
      </w:r>
    </w:p>
    <w:p w14:paraId="00000060"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61" w14:textId="77777777" w:rsidR="00B626E9" w:rsidRDefault="003757E6">
      <w:pPr>
        <w:pBdr>
          <w:top w:val="nil"/>
          <w:left w:val="nil"/>
          <w:bottom w:val="nil"/>
          <w:right w:val="nil"/>
          <w:between w:val="nil"/>
        </w:pBdr>
        <w:spacing w:after="140" w:line="288" w:lineRule="auto"/>
        <w:ind w:left="0" w:hanging="2"/>
        <w:rPr>
          <w:rFonts w:eastAsia="Liberation Serif" w:cs="Liberation Serif"/>
          <w:color w:val="000000"/>
        </w:rPr>
      </w:pPr>
      <w:r>
        <w:rPr>
          <w:rFonts w:eastAsia="Liberation Serif" w:cs="Liberation Serif"/>
          <w:color w:val="000000"/>
        </w:rPr>
        <w:t xml:space="preserve">Aménagements particuliers : </w:t>
      </w:r>
    </w:p>
    <w:p w14:paraId="00000062"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63"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64"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65" w14:textId="77777777" w:rsidR="00B626E9" w:rsidRDefault="003757E6">
      <w:pPr>
        <w:pBdr>
          <w:top w:val="nil"/>
          <w:left w:val="nil"/>
          <w:bottom w:val="nil"/>
          <w:right w:val="nil"/>
          <w:between w:val="nil"/>
        </w:pBdr>
        <w:spacing w:after="140" w:line="288" w:lineRule="auto"/>
        <w:ind w:left="0" w:hanging="2"/>
        <w:rPr>
          <w:rFonts w:eastAsia="Liberation Serif" w:cs="Liberation Serif"/>
          <w:color w:val="000000"/>
        </w:rPr>
      </w:pPr>
      <w:r>
        <w:rPr>
          <w:rFonts w:eastAsia="Liberation Serif" w:cs="Liberation Serif"/>
          <w:color w:val="000000"/>
        </w:rPr>
        <w:t>Informations supplémentaires :</w:t>
      </w:r>
    </w:p>
    <w:p w14:paraId="1F0E7D15" w14:textId="147C558A" w:rsidR="0080326B" w:rsidRDefault="0080326B" w:rsidP="0080326B">
      <w:pPr>
        <w:pBdr>
          <w:top w:val="nil"/>
          <w:left w:val="nil"/>
          <w:bottom w:val="nil"/>
          <w:right w:val="nil"/>
          <w:between w:val="nil"/>
        </w:pBdr>
        <w:spacing w:after="140" w:line="288" w:lineRule="auto"/>
        <w:ind w:left="0" w:hanging="2"/>
        <w:jc w:val="both"/>
        <w:rPr>
          <w:rFonts w:eastAsia="Liberation Serif" w:cs="Liberation Serif"/>
          <w:color w:val="000000"/>
        </w:rPr>
      </w:pPr>
      <w:r>
        <w:rPr>
          <w:rFonts w:eastAsia="Liberation Serif" w:cs="Liberation Serif"/>
          <w:color w:val="000000"/>
        </w:rPr>
        <w:t xml:space="preserve">Tous les éléments ci-dessous sont détaillés sur le site du master </w:t>
      </w:r>
      <w:proofErr w:type="spellStart"/>
      <w:r>
        <w:rPr>
          <w:rFonts w:eastAsia="Liberation Serif" w:cs="Liberation Serif"/>
          <w:color w:val="000000"/>
        </w:rPr>
        <w:t>GIEBioTE</w:t>
      </w:r>
      <w:proofErr w:type="spellEnd"/>
      <w:r>
        <w:rPr>
          <w:rFonts w:eastAsia="Liberation Serif" w:cs="Liberation Serif"/>
          <w:color w:val="000000"/>
        </w:rPr>
        <w:t xml:space="preserve"> </w:t>
      </w:r>
      <w:hyperlink r:id="rId7" w:history="1">
        <w:r w:rsidRPr="0080326B">
          <w:rPr>
            <w:rStyle w:val="Lienhypertexte"/>
            <w:rFonts w:eastAsia="Liberation Serif" w:cs="Liberation Serif" w:hint="eastAsia"/>
          </w:rPr>
          <w:t>https://ingenieurs-ecologues.com/candidater-parcours-giebiote/</w:t>
        </w:r>
      </w:hyperlink>
      <w:r>
        <w:rPr>
          <w:rFonts w:eastAsia="Liberation Serif" w:cs="Liberation Serif"/>
          <w:color w:val="000000"/>
        </w:rPr>
        <w:t xml:space="preserve"> et </w:t>
      </w:r>
      <w:hyperlink r:id="rId8" w:history="1">
        <w:r w:rsidRPr="00E1236C">
          <w:rPr>
            <w:rStyle w:val="Lienhypertexte"/>
            <w:rFonts w:eastAsia="Liberation Serif" w:cs="Liberation Serif" w:hint="eastAsia"/>
          </w:rPr>
          <w:t>https://ingenieurs-ecologues.com/frais-inscriptions-et-bourses-giebiote/</w:t>
        </w:r>
      </w:hyperlink>
      <w:r w:rsidR="00746781">
        <w:rPr>
          <w:rFonts w:eastAsia="Liberation Serif" w:cs="Liberation Serif"/>
          <w:color w:val="000000"/>
        </w:rPr>
        <w:t xml:space="preserve"> </w:t>
      </w:r>
      <w:proofErr w:type="spellStart"/>
      <w:r w:rsidR="00746781">
        <w:rPr>
          <w:rFonts w:eastAsia="Liberation Serif" w:cs="Liberation Serif"/>
          <w:color w:val="000000"/>
        </w:rPr>
        <w:t>et</w:t>
      </w:r>
      <w:proofErr w:type="spellEnd"/>
      <w:r w:rsidR="00746781">
        <w:rPr>
          <w:rFonts w:eastAsia="Liberation Serif" w:cs="Liberation Serif"/>
          <w:color w:val="000000"/>
        </w:rPr>
        <w:t xml:space="preserve"> </w:t>
      </w:r>
      <w:hyperlink r:id="rId9" w:history="1">
        <w:r w:rsidR="00746781" w:rsidRPr="00E1236C">
          <w:rPr>
            <w:rStyle w:val="Lienhypertexte"/>
            <w:rFonts w:eastAsia="Liberation Serif" w:cs="Liberation Serif" w:hint="eastAsia"/>
          </w:rPr>
          <w:t>https://ingenieurs-ecologues.com/informations-importantes-aux-etudiants-francais-qui-candidatent-ou-qui-sont-admis-en-m1-giebiote/</w:t>
        </w:r>
      </w:hyperlink>
    </w:p>
    <w:p w14:paraId="0EFB9E33" w14:textId="77777777" w:rsidR="00746781" w:rsidRDefault="00746781" w:rsidP="0080326B">
      <w:pPr>
        <w:pBdr>
          <w:top w:val="nil"/>
          <w:left w:val="nil"/>
          <w:bottom w:val="nil"/>
          <w:right w:val="nil"/>
          <w:between w:val="nil"/>
        </w:pBdr>
        <w:spacing w:after="140" w:line="288" w:lineRule="auto"/>
        <w:ind w:left="0" w:hanging="2"/>
        <w:jc w:val="both"/>
        <w:rPr>
          <w:rFonts w:eastAsia="Liberation Serif" w:cs="Liberation Serif"/>
          <w:color w:val="000000"/>
        </w:rPr>
      </w:pPr>
    </w:p>
    <w:p w14:paraId="1CFF1C2C" w14:textId="17CFA6E2" w:rsidR="0080326B" w:rsidRPr="0080326B" w:rsidRDefault="0080326B" w:rsidP="0080326B">
      <w:pPr>
        <w:pStyle w:val="Paragraphedeliste"/>
        <w:numPr>
          <w:ilvl w:val="0"/>
          <w:numId w:val="4"/>
        </w:numPr>
        <w:pBdr>
          <w:top w:val="nil"/>
          <w:left w:val="nil"/>
          <w:bottom w:val="nil"/>
          <w:right w:val="nil"/>
          <w:between w:val="nil"/>
        </w:pBdr>
        <w:spacing w:after="140" w:line="288" w:lineRule="auto"/>
        <w:ind w:leftChars="0" w:firstLineChars="0"/>
        <w:jc w:val="both"/>
        <w:rPr>
          <w:rFonts w:eastAsia="Liberation Serif" w:cs="Liberation Serif"/>
          <w:color w:val="000000"/>
        </w:rPr>
      </w:pPr>
      <w:r>
        <w:rPr>
          <w:rFonts w:eastAsia="Liberation Serif" w:cs="Liberation Serif"/>
          <w:color w:val="000000"/>
        </w:rPr>
        <w:t>L</w:t>
      </w:r>
      <w:r w:rsidRPr="0080326B">
        <w:rPr>
          <w:rFonts w:eastAsia="Liberation Serif" w:cs="Liberation Serif" w:hint="eastAsia"/>
          <w:color w:val="000000"/>
        </w:rPr>
        <w:t>a pé</w:t>
      </w:r>
      <w:proofErr w:type="spellStart"/>
      <w:r w:rsidRPr="0080326B">
        <w:rPr>
          <w:rFonts w:eastAsia="Liberation Serif" w:cs="Liberation Serif" w:hint="eastAsia"/>
          <w:color w:val="000000"/>
        </w:rPr>
        <w:t>riode</w:t>
      </w:r>
      <w:proofErr w:type="spellEnd"/>
      <w:r w:rsidRPr="0080326B">
        <w:rPr>
          <w:rFonts w:eastAsia="Liberation Serif" w:cs="Liberation Serif" w:hint="eastAsia"/>
          <w:color w:val="000000"/>
        </w:rPr>
        <w:t xml:space="preserve"> de candidature se déroule de début Fé</w:t>
      </w:r>
      <w:proofErr w:type="spellStart"/>
      <w:r w:rsidRPr="0080326B">
        <w:rPr>
          <w:rFonts w:eastAsia="Liberation Serif" w:cs="Liberation Serif" w:hint="eastAsia"/>
          <w:color w:val="000000"/>
        </w:rPr>
        <w:t>vrier</w:t>
      </w:r>
      <w:proofErr w:type="spellEnd"/>
      <w:r w:rsidRPr="0080326B">
        <w:rPr>
          <w:rFonts w:eastAsia="Liberation Serif" w:cs="Liberation Serif" w:hint="eastAsia"/>
          <w:color w:val="000000"/>
        </w:rPr>
        <w:t xml:space="preserve"> à </w:t>
      </w:r>
      <w:proofErr w:type="spellStart"/>
      <w:r w:rsidRPr="0080326B">
        <w:rPr>
          <w:rFonts w:eastAsia="Liberation Serif" w:cs="Liberation Serif" w:hint="eastAsia"/>
          <w:color w:val="000000"/>
        </w:rPr>
        <w:t>mi avril</w:t>
      </w:r>
      <w:proofErr w:type="spellEnd"/>
      <w:r w:rsidRPr="0080326B">
        <w:rPr>
          <w:rFonts w:eastAsia="Liberation Serif" w:cs="Liberation Serif" w:hint="eastAsia"/>
          <w:color w:val="000000"/>
        </w:rPr>
        <w:t>.</w:t>
      </w:r>
    </w:p>
    <w:p w14:paraId="68660C90" w14:textId="6F64FD01" w:rsidR="0080326B" w:rsidRPr="0080326B" w:rsidRDefault="0080326B" w:rsidP="0080326B">
      <w:pPr>
        <w:pStyle w:val="Paragraphedeliste"/>
        <w:numPr>
          <w:ilvl w:val="0"/>
          <w:numId w:val="3"/>
        </w:numPr>
        <w:pBdr>
          <w:top w:val="nil"/>
          <w:left w:val="nil"/>
          <w:bottom w:val="nil"/>
          <w:right w:val="nil"/>
          <w:between w:val="nil"/>
        </w:pBdr>
        <w:spacing w:after="140" w:line="288" w:lineRule="auto"/>
        <w:ind w:leftChars="0" w:firstLineChars="0"/>
        <w:jc w:val="both"/>
        <w:rPr>
          <w:rFonts w:eastAsia="Liberation Serif" w:cs="Liberation Serif"/>
          <w:color w:val="000000"/>
        </w:rPr>
      </w:pPr>
      <w:r w:rsidRPr="0080326B">
        <w:rPr>
          <w:rFonts w:eastAsia="Liberation Serif" w:cs="Liberation Serif"/>
          <w:color w:val="000000"/>
        </w:rPr>
        <w:t xml:space="preserve">La candidature doit être déposée aux deux université indépendamment </w:t>
      </w:r>
      <w:r>
        <w:rPr>
          <w:rFonts w:eastAsia="Liberation Serif" w:cs="Liberation Serif"/>
          <w:color w:val="000000"/>
        </w:rPr>
        <w:t xml:space="preserve">dans un premier temps, </w:t>
      </w:r>
      <w:r w:rsidRPr="0080326B">
        <w:rPr>
          <w:rFonts w:eastAsia="Liberation Serif" w:cs="Liberation Serif"/>
          <w:color w:val="000000"/>
        </w:rPr>
        <w:t>pour une décision conjointe de l’équipe pédagogique</w:t>
      </w:r>
      <w:r>
        <w:rPr>
          <w:rFonts w:eastAsia="Liberation Serif" w:cs="Liberation Serif"/>
          <w:color w:val="000000"/>
        </w:rPr>
        <w:t xml:space="preserve"> durant la période de candidature</w:t>
      </w:r>
      <w:r w:rsidR="007D7015">
        <w:rPr>
          <w:rFonts w:eastAsia="Liberation Serif" w:cs="Liberation Serif"/>
          <w:color w:val="000000"/>
        </w:rPr>
        <w:t>.</w:t>
      </w:r>
    </w:p>
    <w:p w14:paraId="00000067" w14:textId="04082A4B" w:rsidR="00B626E9" w:rsidRPr="00067CD4" w:rsidRDefault="0080326B" w:rsidP="0080326B">
      <w:pPr>
        <w:pStyle w:val="Paragraphedeliste"/>
        <w:numPr>
          <w:ilvl w:val="0"/>
          <w:numId w:val="3"/>
        </w:numPr>
        <w:pBdr>
          <w:top w:val="nil"/>
          <w:left w:val="nil"/>
          <w:bottom w:val="nil"/>
          <w:right w:val="nil"/>
          <w:between w:val="nil"/>
        </w:pBdr>
        <w:spacing w:after="140" w:line="288" w:lineRule="auto"/>
        <w:ind w:leftChars="0" w:firstLineChars="0"/>
        <w:jc w:val="both"/>
        <w:rPr>
          <w:rFonts w:ascii="Times New Roman" w:eastAsia="Liberation Serif" w:hAnsi="Times New Roman" w:cs="Times New Roman"/>
          <w:color w:val="000000"/>
        </w:rPr>
      </w:pPr>
      <w:r w:rsidRPr="00067CD4">
        <w:rPr>
          <w:rFonts w:ascii="Times New Roman" w:eastAsia="Liberation Serif" w:hAnsi="Times New Roman" w:cs="Times New Roman"/>
          <w:color w:val="000000"/>
        </w:rPr>
        <w:t>Les n</w:t>
      </w:r>
      <w:r w:rsidR="007C0BB2" w:rsidRPr="00067CD4">
        <w:rPr>
          <w:rFonts w:ascii="Times New Roman" w:eastAsia="Liberation Serif" w:hAnsi="Times New Roman" w:cs="Times New Roman"/>
          <w:color w:val="000000"/>
        </w:rPr>
        <w:t xml:space="preserve">ormes de progression canadiennes </w:t>
      </w:r>
      <w:r w:rsidRPr="00067CD4">
        <w:rPr>
          <w:rFonts w:ascii="Times New Roman" w:eastAsia="Liberation Serif" w:hAnsi="Times New Roman" w:cs="Times New Roman"/>
          <w:color w:val="000000"/>
        </w:rPr>
        <w:t xml:space="preserve">sont </w:t>
      </w:r>
      <w:r w:rsidR="007C0BB2" w:rsidRPr="00067CD4">
        <w:rPr>
          <w:rFonts w:ascii="Times New Roman" w:eastAsia="Liberation Serif" w:hAnsi="Times New Roman" w:cs="Times New Roman"/>
          <w:color w:val="000000"/>
        </w:rPr>
        <w:t>contraignantes (surtout en M1)</w:t>
      </w:r>
      <w:r w:rsidRPr="00067CD4">
        <w:rPr>
          <w:rFonts w:ascii="Times New Roman" w:eastAsia="Liberation Serif" w:hAnsi="Times New Roman" w:cs="Times New Roman"/>
          <w:color w:val="000000"/>
        </w:rPr>
        <w:t xml:space="preserve"> : une moyenne cumulative de 2,7 /4,3 est requise à la fin de chaque session afin </w:t>
      </w:r>
      <w:proofErr w:type="spellStart"/>
      <w:r w:rsidRPr="00067CD4">
        <w:rPr>
          <w:rFonts w:ascii="Times New Roman" w:eastAsia="Liberation Serif" w:hAnsi="Times New Roman" w:cs="Times New Roman"/>
          <w:color w:val="000000"/>
        </w:rPr>
        <w:t>dêtre</w:t>
      </w:r>
      <w:proofErr w:type="spellEnd"/>
      <w:r w:rsidRPr="00067CD4">
        <w:rPr>
          <w:rFonts w:ascii="Times New Roman" w:eastAsia="Liberation Serif" w:hAnsi="Times New Roman" w:cs="Times New Roman"/>
          <w:color w:val="000000"/>
        </w:rPr>
        <w:t xml:space="preserve"> autorisé à poursuivre dans ce programme en bi-diplomation.</w:t>
      </w:r>
    </w:p>
    <w:p w14:paraId="096AA8C4" w14:textId="3C4E7559" w:rsidR="0080326B" w:rsidRPr="0080326B" w:rsidRDefault="0080326B" w:rsidP="0080326B">
      <w:pPr>
        <w:pStyle w:val="Paragraphedeliste"/>
        <w:numPr>
          <w:ilvl w:val="0"/>
          <w:numId w:val="3"/>
        </w:numPr>
        <w:pBdr>
          <w:top w:val="nil"/>
          <w:left w:val="nil"/>
          <w:bottom w:val="nil"/>
          <w:right w:val="nil"/>
          <w:between w:val="nil"/>
        </w:pBdr>
        <w:spacing w:after="140" w:line="288" w:lineRule="auto"/>
        <w:ind w:leftChars="0" w:firstLineChars="0"/>
        <w:jc w:val="both"/>
        <w:rPr>
          <w:rFonts w:eastAsia="Liberation Serif" w:cs="Liberation Serif"/>
          <w:color w:val="000000"/>
        </w:rPr>
      </w:pPr>
      <w:proofErr w:type="spellStart"/>
      <w:r>
        <w:rPr>
          <w:rFonts w:eastAsia="Liberation Serif" w:cs="Liberation Serif"/>
          <w:color w:val="000000"/>
        </w:rPr>
        <w:t>GIEBioTE</w:t>
      </w:r>
      <w:proofErr w:type="spellEnd"/>
      <w:r>
        <w:rPr>
          <w:rFonts w:eastAsia="Liberation Serif" w:cs="Liberation Serif"/>
          <w:color w:val="000000"/>
        </w:rPr>
        <w:t xml:space="preserve"> est u</w:t>
      </w:r>
      <w:r w:rsidRPr="0080326B">
        <w:rPr>
          <w:rFonts w:eastAsia="Liberation Serif" w:cs="Liberation Serif" w:hint="eastAsia"/>
          <w:color w:val="000000"/>
        </w:rPr>
        <w:t>ne formation internationale aux frais d</w:t>
      </w:r>
      <w:r w:rsidRPr="0080326B">
        <w:rPr>
          <w:rFonts w:eastAsia="Liberation Serif" w:cs="Liberation Serif"/>
          <w:color w:val="000000"/>
        </w:rPr>
        <w:t>’</w:t>
      </w:r>
      <w:r w:rsidRPr="0080326B">
        <w:rPr>
          <w:rFonts w:eastAsia="Liberation Serif" w:cs="Liberation Serif" w:hint="eastAsia"/>
          <w:color w:val="000000"/>
        </w:rPr>
        <w:t>inscription</w:t>
      </w:r>
      <w:r>
        <w:rPr>
          <w:rFonts w:eastAsia="Liberation Serif" w:cs="Liberation Serif"/>
          <w:color w:val="000000"/>
        </w:rPr>
        <w:t xml:space="preserve"> du système universitaire</w:t>
      </w:r>
      <w:r w:rsidRPr="0080326B">
        <w:rPr>
          <w:rFonts w:eastAsia="Liberation Serif" w:cs="Liberation Serif" w:hint="eastAsia"/>
          <w:color w:val="000000"/>
        </w:rPr>
        <w:t xml:space="preserve"> français (pour les français)</w:t>
      </w:r>
    </w:p>
    <w:p w14:paraId="00000068"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69"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6A"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6B" w14:textId="77777777" w:rsidR="00B626E9" w:rsidRDefault="003757E6">
      <w:pPr>
        <w:keepNext/>
        <w:numPr>
          <w:ilvl w:val="2"/>
          <w:numId w:val="1"/>
        </w:numPr>
        <w:pBdr>
          <w:top w:val="nil"/>
          <w:left w:val="nil"/>
          <w:bottom w:val="nil"/>
          <w:right w:val="nil"/>
          <w:between w:val="nil"/>
        </w:pBdr>
        <w:spacing w:before="140" w:after="120" w:line="240" w:lineRule="auto"/>
        <w:ind w:hanging="2"/>
        <w:rPr>
          <w:rFonts w:ascii="Liberation Sans" w:eastAsia="Liberation Sans" w:hAnsi="Liberation Sans" w:cs="Liberation Sans"/>
          <w:b/>
          <w:color w:val="000000"/>
          <w:sz w:val="28"/>
          <w:szCs w:val="28"/>
        </w:rPr>
      </w:pPr>
      <w:r>
        <w:br w:type="page"/>
      </w:r>
      <w:r>
        <w:rPr>
          <w:rFonts w:ascii="Liberation Sans" w:eastAsia="Liberation Sans" w:hAnsi="Liberation Sans" w:cs="Liberation Sans"/>
          <w:b/>
          <w:color w:val="000000"/>
          <w:sz w:val="28"/>
          <w:szCs w:val="28"/>
        </w:rPr>
        <w:lastRenderedPageBreak/>
        <w:t>Onglet</w:t>
      </w:r>
      <w:proofErr w:type="gramStart"/>
      <w:r>
        <w:rPr>
          <w:rFonts w:ascii="Liberation Sans" w:eastAsia="Liberation Sans" w:hAnsi="Liberation Sans" w:cs="Liberation Sans"/>
          <w:b/>
          <w:color w:val="000000"/>
          <w:sz w:val="28"/>
          <w:szCs w:val="28"/>
        </w:rPr>
        <w:t xml:space="preserve"> «Contacts</w:t>
      </w:r>
      <w:proofErr w:type="gramEnd"/>
      <w:r>
        <w:rPr>
          <w:rFonts w:ascii="Liberation Sans" w:eastAsia="Liberation Sans" w:hAnsi="Liberation Sans" w:cs="Liberation Sans"/>
          <w:b/>
          <w:color w:val="000000"/>
          <w:sz w:val="28"/>
          <w:szCs w:val="28"/>
        </w:rPr>
        <w:t> »</w:t>
      </w:r>
    </w:p>
    <w:p w14:paraId="0000006C"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6D" w14:textId="77777777" w:rsidR="00B626E9" w:rsidRDefault="00B626E9">
      <w:pPr>
        <w:pBdr>
          <w:top w:val="nil"/>
          <w:left w:val="nil"/>
          <w:bottom w:val="nil"/>
          <w:right w:val="nil"/>
          <w:between w:val="nil"/>
        </w:pBdr>
        <w:spacing w:after="140" w:line="288" w:lineRule="auto"/>
        <w:ind w:left="0" w:hanging="2"/>
        <w:rPr>
          <w:rFonts w:eastAsia="Liberation Serif" w:cs="Liberation Serif"/>
          <w:color w:val="000000"/>
        </w:rPr>
      </w:pPr>
    </w:p>
    <w:p w14:paraId="0000006E" w14:textId="07AF5CA2" w:rsidR="00B626E9" w:rsidRPr="002A76C5" w:rsidRDefault="003757E6">
      <w:pPr>
        <w:ind w:left="0" w:hanging="2"/>
        <w:rPr>
          <w:rFonts w:hint="eastAsia"/>
          <w:position w:val="0"/>
        </w:rPr>
      </w:pPr>
      <w:r>
        <w:t>Responsable* :</w:t>
      </w:r>
      <w:r w:rsidR="00746781">
        <w:t xml:space="preserve"> </w:t>
      </w:r>
      <w:r w:rsidR="002A76C5">
        <w:t xml:space="preserve">Pr Catherine </w:t>
      </w:r>
      <w:proofErr w:type="spellStart"/>
      <w:r w:rsidR="002A76C5">
        <w:t>Moulia</w:t>
      </w:r>
      <w:proofErr w:type="spellEnd"/>
      <w:r w:rsidR="002A76C5">
        <w:t xml:space="preserve"> </w:t>
      </w:r>
      <w:hyperlink r:id="rId10" w:history="1">
        <w:r w:rsidR="002A76C5">
          <w:rPr>
            <w:rStyle w:val="Lienhypertexte"/>
          </w:rPr>
          <w:t>catherine.moulia</w:t>
        </w:r>
        <w:r w:rsidR="002A76C5">
          <w:rPr>
            <w:rStyle w:val="Lienhypertexte"/>
            <w:rFonts w:cs="Times New Roman"/>
          </w:rPr>
          <w:t>@</w:t>
        </w:r>
        <w:r w:rsidR="002A76C5">
          <w:rPr>
            <w:rStyle w:val="Lienhypertexte"/>
          </w:rPr>
          <w:t>umontpellier.fr</w:t>
        </w:r>
      </w:hyperlink>
    </w:p>
    <w:p w14:paraId="0000006F" w14:textId="77777777" w:rsidR="00B626E9" w:rsidRDefault="00B626E9">
      <w:pPr>
        <w:ind w:left="0" w:hanging="2"/>
        <w:rPr>
          <w:rFonts w:hint="eastAsia"/>
        </w:rPr>
      </w:pPr>
    </w:p>
    <w:p w14:paraId="00000070" w14:textId="77777777" w:rsidR="00B626E9" w:rsidRDefault="00B626E9">
      <w:pPr>
        <w:ind w:left="0" w:hanging="2"/>
        <w:rPr>
          <w:rFonts w:hint="eastAsia"/>
        </w:rPr>
      </w:pPr>
    </w:p>
    <w:p w14:paraId="14A6D47F" w14:textId="1B5626FE" w:rsidR="002A76C5" w:rsidRDefault="003757E6" w:rsidP="002A76C5">
      <w:pPr>
        <w:ind w:left="0" w:hanging="2"/>
        <w:rPr>
          <w:rFonts w:hint="eastAsia"/>
          <w:lang w:val="en-US"/>
        </w:rPr>
      </w:pPr>
      <w:r w:rsidRPr="002A76C5">
        <w:rPr>
          <w:lang w:val="en-US"/>
        </w:rPr>
        <w:t xml:space="preserve">Contact(s) </w:t>
      </w:r>
      <w:proofErr w:type="spellStart"/>
      <w:r w:rsidRPr="002A76C5">
        <w:rPr>
          <w:lang w:val="en-US"/>
        </w:rPr>
        <w:t>administratif</w:t>
      </w:r>
      <w:proofErr w:type="spellEnd"/>
      <w:r w:rsidRPr="002A76C5">
        <w:rPr>
          <w:lang w:val="en-US"/>
        </w:rPr>
        <w:t>(s</w:t>
      </w:r>
      <w:proofErr w:type="gramStart"/>
      <w:r w:rsidRPr="002A76C5">
        <w:rPr>
          <w:lang w:val="en-US"/>
        </w:rPr>
        <w:t>) :</w:t>
      </w:r>
      <w:proofErr w:type="gramEnd"/>
      <w:r w:rsidR="002A76C5" w:rsidRPr="002A76C5">
        <w:rPr>
          <w:rFonts w:hint="eastAsia"/>
          <w:lang w:val="en-US"/>
        </w:rPr>
        <w:t xml:space="preserve"> Charlene </w:t>
      </w:r>
      <w:proofErr w:type="spellStart"/>
      <w:r w:rsidR="002A76C5" w:rsidRPr="002A76C5">
        <w:rPr>
          <w:rFonts w:hint="eastAsia"/>
          <w:lang w:val="en-US"/>
        </w:rPr>
        <w:t>Delauze</w:t>
      </w:r>
      <w:proofErr w:type="spellEnd"/>
      <w:r w:rsidR="002A76C5" w:rsidRPr="002A76C5">
        <w:rPr>
          <w:rFonts w:hint="eastAsia"/>
          <w:lang w:val="en-US"/>
        </w:rPr>
        <w:t xml:space="preserve"> </w:t>
      </w:r>
      <w:hyperlink r:id="rId11" w:history="1">
        <w:r w:rsidR="002A76C5" w:rsidRPr="00E1236C">
          <w:rPr>
            <w:rStyle w:val="Lienhypertexte"/>
            <w:rFonts w:hint="eastAsia"/>
            <w:lang w:val="en-US"/>
          </w:rPr>
          <w:t>charlene.delauze@umontpellier.fr</w:t>
        </w:r>
      </w:hyperlink>
    </w:p>
    <w:p w14:paraId="00000071" w14:textId="6963F0A3" w:rsidR="00B626E9" w:rsidRDefault="002A76C5" w:rsidP="002A76C5">
      <w:pPr>
        <w:ind w:left="0" w:hanging="2"/>
        <w:rPr>
          <w:rFonts w:hint="eastAsia"/>
        </w:rPr>
      </w:pPr>
      <w:r>
        <w:rPr>
          <w:lang w:val="en-US"/>
        </w:rPr>
        <w:tab/>
      </w:r>
      <w:r>
        <w:rPr>
          <w:lang w:val="en-US"/>
        </w:rPr>
        <w:tab/>
      </w:r>
      <w:r w:rsidRPr="002A76C5">
        <w:rPr>
          <w:rFonts w:hint="eastAsia"/>
          <w:lang w:val="en-US"/>
        </w:rPr>
        <w:tab/>
      </w:r>
      <w:r w:rsidRPr="002A76C5">
        <w:rPr>
          <w:rFonts w:hint="eastAsia"/>
          <w:lang w:val="en-US"/>
        </w:rPr>
        <w:tab/>
      </w:r>
      <w:r>
        <w:rPr>
          <w:lang w:val="en-US"/>
        </w:rPr>
        <w:tab/>
      </w:r>
      <w:proofErr w:type="spellStart"/>
      <w:r>
        <w:rPr>
          <w:rFonts w:hint="eastAsia"/>
        </w:rPr>
        <w:t>Anais</w:t>
      </w:r>
      <w:proofErr w:type="spellEnd"/>
      <w:r>
        <w:rPr>
          <w:rFonts w:hint="eastAsia"/>
        </w:rPr>
        <w:t xml:space="preserve"> </w:t>
      </w:r>
      <w:proofErr w:type="spellStart"/>
      <w:r>
        <w:rPr>
          <w:rFonts w:hint="eastAsia"/>
        </w:rPr>
        <w:t>Chazot</w:t>
      </w:r>
      <w:proofErr w:type="spellEnd"/>
      <w:r>
        <w:rPr>
          <w:rFonts w:hint="eastAsia"/>
        </w:rPr>
        <w:t xml:space="preserve"> </w:t>
      </w:r>
      <w:hyperlink r:id="rId12" w:history="1">
        <w:r w:rsidRPr="00E1236C">
          <w:rPr>
            <w:rStyle w:val="Lienhypertexte"/>
            <w:rFonts w:hint="eastAsia"/>
          </w:rPr>
          <w:t>anais.chazot@umontpellier.fr</w:t>
        </w:r>
      </w:hyperlink>
    </w:p>
    <w:p w14:paraId="00000073" w14:textId="1B114F18" w:rsidR="00B626E9" w:rsidRDefault="002A76C5">
      <w:pPr>
        <w:ind w:left="0" w:hanging="2"/>
        <w:rPr>
          <w:rFonts w:hint="eastAsia"/>
        </w:rPr>
      </w:pPr>
      <w:r>
        <w:tab/>
      </w:r>
      <w:r>
        <w:tab/>
      </w:r>
      <w:r>
        <w:tab/>
      </w:r>
      <w:r>
        <w:tab/>
      </w:r>
      <w:r>
        <w:tab/>
      </w:r>
    </w:p>
    <w:p w14:paraId="00000074" w14:textId="77777777" w:rsidR="00B626E9" w:rsidRDefault="003757E6">
      <w:pPr>
        <w:ind w:left="0" w:hanging="2"/>
        <w:rPr>
          <w:rFonts w:hint="eastAsia"/>
        </w:rPr>
      </w:pPr>
      <w:r>
        <w:t xml:space="preserve">Établissements </w:t>
      </w:r>
      <w:proofErr w:type="spellStart"/>
      <w:r>
        <w:t>coacrrédités</w:t>
      </w:r>
      <w:proofErr w:type="spellEnd"/>
      <w:r>
        <w:t> :</w:t>
      </w:r>
    </w:p>
    <w:p w14:paraId="00000075" w14:textId="77777777" w:rsidR="00B626E9" w:rsidRDefault="00B626E9">
      <w:pPr>
        <w:ind w:left="0" w:hanging="2"/>
        <w:rPr>
          <w:rFonts w:hint="eastAsia"/>
        </w:rPr>
      </w:pPr>
    </w:p>
    <w:p w14:paraId="00000076" w14:textId="77777777" w:rsidR="00B626E9" w:rsidRDefault="00B626E9">
      <w:pPr>
        <w:ind w:left="0" w:hanging="2"/>
        <w:rPr>
          <w:rFonts w:hint="eastAsia"/>
        </w:rPr>
      </w:pPr>
    </w:p>
    <w:p w14:paraId="00000077" w14:textId="4AC70CB7" w:rsidR="00B626E9" w:rsidRDefault="003757E6">
      <w:pPr>
        <w:ind w:left="0" w:hanging="2"/>
        <w:rPr>
          <w:rFonts w:hint="eastAsia"/>
        </w:rPr>
      </w:pPr>
      <w:r>
        <w:t xml:space="preserve">Établissements partenaires : </w:t>
      </w:r>
      <w:r w:rsidR="00746781">
        <w:t xml:space="preserve"> Université de Sherbrooke- accord international de bi-diplomation </w:t>
      </w:r>
    </w:p>
    <w:p w14:paraId="00000078" w14:textId="77777777" w:rsidR="00B626E9" w:rsidRDefault="00B626E9">
      <w:pPr>
        <w:ind w:left="0" w:hanging="2"/>
        <w:rPr>
          <w:rFonts w:hint="eastAsia"/>
        </w:rPr>
      </w:pPr>
    </w:p>
    <w:p w14:paraId="00000079" w14:textId="77777777" w:rsidR="00B626E9" w:rsidRDefault="00B626E9">
      <w:pPr>
        <w:ind w:left="0" w:hanging="2"/>
        <w:rPr>
          <w:rFonts w:hint="eastAsia"/>
        </w:rPr>
      </w:pPr>
    </w:p>
    <w:p w14:paraId="0000007A" w14:textId="77777777" w:rsidR="00B626E9" w:rsidRDefault="003757E6">
      <w:pPr>
        <w:ind w:left="0" w:hanging="2"/>
        <w:rPr>
          <w:rFonts w:hint="eastAsia"/>
        </w:rPr>
      </w:pPr>
      <w:r>
        <w:t>Laboratoires partenaires :</w:t>
      </w:r>
    </w:p>
    <w:p w14:paraId="0000007B" w14:textId="77777777" w:rsidR="00B626E9" w:rsidRDefault="00B626E9">
      <w:pPr>
        <w:ind w:left="0" w:hanging="2"/>
        <w:rPr>
          <w:rFonts w:hint="eastAsia"/>
        </w:rPr>
      </w:pPr>
    </w:p>
    <w:p w14:paraId="0000007C" w14:textId="77777777" w:rsidR="00B626E9" w:rsidRDefault="00B626E9">
      <w:pPr>
        <w:ind w:left="0" w:hanging="2"/>
        <w:rPr>
          <w:rFonts w:hint="eastAsia"/>
        </w:rPr>
      </w:pPr>
    </w:p>
    <w:p w14:paraId="0000007D" w14:textId="77777777" w:rsidR="00B626E9" w:rsidRDefault="00B626E9">
      <w:pPr>
        <w:ind w:left="0" w:hanging="2"/>
        <w:rPr>
          <w:rFonts w:hint="eastAsia"/>
        </w:rPr>
      </w:pPr>
    </w:p>
    <w:p w14:paraId="0000007E" w14:textId="77777777" w:rsidR="00B626E9" w:rsidRDefault="00B626E9">
      <w:pPr>
        <w:ind w:left="0" w:hanging="2"/>
        <w:rPr>
          <w:rFonts w:hint="eastAsia"/>
        </w:rPr>
      </w:pPr>
    </w:p>
    <w:p w14:paraId="0000007F" w14:textId="77777777" w:rsidR="00B626E9" w:rsidRDefault="00B626E9">
      <w:pPr>
        <w:ind w:left="0" w:hanging="2"/>
        <w:rPr>
          <w:rFonts w:hint="eastAsia"/>
        </w:rPr>
      </w:pPr>
    </w:p>
    <w:p w14:paraId="00000080" w14:textId="77777777" w:rsidR="00B626E9" w:rsidRDefault="00B626E9">
      <w:pPr>
        <w:ind w:left="0" w:hanging="2"/>
        <w:rPr>
          <w:rFonts w:hint="eastAsia"/>
        </w:rPr>
      </w:pPr>
    </w:p>
    <w:p w14:paraId="00000081" w14:textId="77777777" w:rsidR="00B626E9" w:rsidRDefault="00B626E9">
      <w:pPr>
        <w:ind w:left="0" w:hanging="2"/>
        <w:rPr>
          <w:rFonts w:hint="eastAsia"/>
        </w:rPr>
      </w:pPr>
    </w:p>
    <w:p w14:paraId="00000082" w14:textId="77777777" w:rsidR="00B626E9" w:rsidRDefault="00B626E9">
      <w:pPr>
        <w:ind w:left="0" w:hanging="2"/>
        <w:rPr>
          <w:rFonts w:hint="eastAsia"/>
        </w:rPr>
      </w:pPr>
    </w:p>
    <w:p w14:paraId="00000083" w14:textId="77777777" w:rsidR="00B626E9" w:rsidRDefault="00B626E9">
      <w:pPr>
        <w:ind w:left="0" w:hanging="2"/>
        <w:rPr>
          <w:rFonts w:hint="eastAsia"/>
        </w:rPr>
      </w:pPr>
    </w:p>
    <w:p w14:paraId="00000084" w14:textId="77777777" w:rsidR="00B626E9" w:rsidRDefault="00B626E9">
      <w:pPr>
        <w:ind w:left="0" w:hanging="2"/>
        <w:rPr>
          <w:rFonts w:hint="eastAsia"/>
        </w:rPr>
      </w:pPr>
    </w:p>
    <w:p w14:paraId="00000085" w14:textId="77777777" w:rsidR="00B626E9" w:rsidRDefault="00B626E9">
      <w:pPr>
        <w:ind w:left="0" w:hanging="2"/>
        <w:rPr>
          <w:rFonts w:hint="eastAsia"/>
        </w:rPr>
      </w:pPr>
    </w:p>
    <w:p w14:paraId="00000086" w14:textId="77777777" w:rsidR="00B626E9" w:rsidRDefault="00B626E9">
      <w:pPr>
        <w:ind w:left="0" w:hanging="2"/>
        <w:rPr>
          <w:rFonts w:hint="eastAsia"/>
        </w:rPr>
      </w:pPr>
    </w:p>
    <w:p w14:paraId="00000087" w14:textId="77777777" w:rsidR="00B626E9" w:rsidRDefault="00B626E9">
      <w:pPr>
        <w:ind w:left="0" w:hanging="2"/>
        <w:rPr>
          <w:rFonts w:hint="eastAsia"/>
        </w:rPr>
      </w:pPr>
    </w:p>
    <w:p w14:paraId="00000088" w14:textId="77777777" w:rsidR="00B626E9" w:rsidRDefault="00B626E9">
      <w:pPr>
        <w:ind w:left="0" w:hanging="2"/>
        <w:rPr>
          <w:rFonts w:hint="eastAsia"/>
        </w:rPr>
      </w:pPr>
    </w:p>
    <w:p w14:paraId="00000089" w14:textId="77777777" w:rsidR="00B626E9" w:rsidRDefault="00B626E9">
      <w:pPr>
        <w:ind w:left="0" w:hanging="2"/>
        <w:rPr>
          <w:rFonts w:hint="eastAsia"/>
        </w:rPr>
      </w:pPr>
    </w:p>
    <w:p w14:paraId="0000008A" w14:textId="77777777" w:rsidR="00B626E9" w:rsidRDefault="00B626E9">
      <w:pPr>
        <w:ind w:left="0" w:hanging="2"/>
        <w:rPr>
          <w:rFonts w:hint="eastAsia"/>
        </w:rPr>
      </w:pPr>
    </w:p>
    <w:sectPr w:rsidR="00B626E9">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Times New Roman"/>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B50"/>
    <w:multiLevelType w:val="hybridMultilevel"/>
    <w:tmpl w:val="9D1E13B8"/>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 w15:restartNumberingAfterBreak="0">
    <w:nsid w:val="04A02A31"/>
    <w:multiLevelType w:val="hybridMultilevel"/>
    <w:tmpl w:val="431CF046"/>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 w15:restartNumberingAfterBreak="0">
    <w:nsid w:val="0D4C51E0"/>
    <w:multiLevelType w:val="multilevel"/>
    <w:tmpl w:val="81B47A88"/>
    <w:lvl w:ilvl="0">
      <w:start w:val="1"/>
      <w:numFmt w:val="decimal"/>
      <w:lvlText w:val=""/>
      <w:lvlJc w:val="left"/>
      <w:pPr>
        <w:ind w:left="0" w:firstLine="0"/>
      </w:pPr>
      <w:rPr>
        <w:vertAlign w:val="baseline"/>
      </w:rPr>
    </w:lvl>
    <w:lvl w:ilvl="1">
      <w:start w:val="1"/>
      <w:numFmt w:val="decimal"/>
      <w:pStyle w:val="Titre2"/>
      <w:lvlText w:val=""/>
      <w:lvlJc w:val="left"/>
      <w:pPr>
        <w:ind w:left="0" w:firstLine="0"/>
      </w:pPr>
      <w:rPr>
        <w:vertAlign w:val="baseline"/>
      </w:rPr>
    </w:lvl>
    <w:lvl w:ilvl="2">
      <w:start w:val="1"/>
      <w:numFmt w:val="decimal"/>
      <w:pStyle w:val="Titre3"/>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1A3C2E21"/>
    <w:multiLevelType w:val="hybridMultilevel"/>
    <w:tmpl w:val="DA9AF0C8"/>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4" w15:restartNumberingAfterBreak="0">
    <w:nsid w:val="260E11E2"/>
    <w:multiLevelType w:val="hybridMultilevel"/>
    <w:tmpl w:val="6ED43BD8"/>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5" w15:restartNumberingAfterBreak="0">
    <w:nsid w:val="307B2903"/>
    <w:multiLevelType w:val="hybridMultilevel"/>
    <w:tmpl w:val="2E5AC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567CAF"/>
    <w:multiLevelType w:val="hybridMultilevel"/>
    <w:tmpl w:val="4964157A"/>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7" w15:restartNumberingAfterBreak="0">
    <w:nsid w:val="3E4F282B"/>
    <w:multiLevelType w:val="hybridMultilevel"/>
    <w:tmpl w:val="5C8CE002"/>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8" w15:restartNumberingAfterBreak="0">
    <w:nsid w:val="498403FE"/>
    <w:multiLevelType w:val="multilevel"/>
    <w:tmpl w:val="9BA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14649"/>
    <w:multiLevelType w:val="multilevel"/>
    <w:tmpl w:val="218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E9"/>
    <w:rsid w:val="00063E19"/>
    <w:rsid w:val="00067CD4"/>
    <w:rsid w:val="001C6E86"/>
    <w:rsid w:val="002620C7"/>
    <w:rsid w:val="002A76C5"/>
    <w:rsid w:val="003757E6"/>
    <w:rsid w:val="0058331B"/>
    <w:rsid w:val="0064480A"/>
    <w:rsid w:val="00746781"/>
    <w:rsid w:val="007B7DF4"/>
    <w:rsid w:val="007C0BB2"/>
    <w:rsid w:val="007D7015"/>
    <w:rsid w:val="0080326B"/>
    <w:rsid w:val="00B564AD"/>
    <w:rsid w:val="00B626E9"/>
    <w:rsid w:val="00BF3256"/>
    <w:rsid w:val="00BF38EA"/>
    <w:rsid w:val="00CC2630"/>
    <w:rsid w:val="00CF5E8A"/>
    <w:rsid w:val="00E06F28"/>
    <w:rsid w:val="00ED1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B527"/>
  <w15:docId w15:val="{AC4B7350-378F-487A-A131-D35E4D9B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iberation Serif"/>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rFonts w:cs="Mangal"/>
      <w:kern w:val="2"/>
      <w:position w:val="-1"/>
      <w:lang w:eastAsia="zh-CN" w:bidi="hi-IN"/>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Titre"/>
    <w:next w:val="Corpsdetexte"/>
    <w:pPr>
      <w:numPr>
        <w:ilvl w:val="1"/>
        <w:numId w:val="1"/>
      </w:numPr>
      <w:spacing w:before="200"/>
      <w:ind w:left="-1" w:hanging="1"/>
      <w:outlineLvl w:val="1"/>
    </w:pPr>
    <w:rPr>
      <w:b/>
      <w:bCs/>
      <w:sz w:val="32"/>
      <w:szCs w:val="32"/>
    </w:rPr>
  </w:style>
  <w:style w:type="paragraph" w:styleId="Titre3">
    <w:name w:val="heading 3"/>
    <w:basedOn w:val="Titre"/>
    <w:next w:val="Corpsdetexte"/>
    <w:pPr>
      <w:numPr>
        <w:ilvl w:val="2"/>
        <w:numId w:val="1"/>
      </w:numPr>
      <w:spacing w:before="140"/>
      <w:ind w:left="-1" w:hanging="1"/>
      <w:outlineLvl w:val="2"/>
    </w:pPr>
    <w:rPr>
      <w:b/>
      <w:bCs/>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pPr>
      <w:keepNext/>
      <w:spacing w:before="240" w:after="120"/>
    </w:pPr>
    <w:rPr>
      <w:rFonts w:ascii="Liberation Sans" w:eastAsia="Microsoft YaHei" w:hAnsi="Liberation Sans"/>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3757E6"/>
    <w:pPr>
      <w:ind w:left="720"/>
      <w:contextualSpacing/>
    </w:pPr>
    <w:rPr>
      <w:szCs w:val="21"/>
    </w:rPr>
  </w:style>
  <w:style w:type="character" w:styleId="Lienhypertexte">
    <w:name w:val="Hyperlink"/>
    <w:basedOn w:val="Policepardfaut"/>
    <w:uiPriority w:val="99"/>
    <w:unhideWhenUsed/>
    <w:rsid w:val="00803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8238">
      <w:bodyDiv w:val="1"/>
      <w:marLeft w:val="0"/>
      <w:marRight w:val="0"/>
      <w:marTop w:val="0"/>
      <w:marBottom w:val="0"/>
      <w:divBdr>
        <w:top w:val="none" w:sz="0" w:space="0" w:color="auto"/>
        <w:left w:val="none" w:sz="0" w:space="0" w:color="auto"/>
        <w:bottom w:val="none" w:sz="0" w:space="0" w:color="auto"/>
        <w:right w:val="none" w:sz="0" w:space="0" w:color="auto"/>
      </w:divBdr>
    </w:div>
    <w:div w:id="578364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genieurs-ecologues.com/frais-inscriptions-et-bourses-giebio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genieurs-ecologues.com/candidater-parcours-giebiote/" TargetMode="External"/><Relationship Id="rId12" Type="http://schemas.openxmlformats.org/officeDocument/2006/relationships/hyperlink" Target="mailto:anais.chazot@umontpellier.fr"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ingenieurs-ecologues.com/informations-importantes-aux-etudiants-francais-qui-candidatent-ou-qui-sont-admis-en-m1-giebiote/" TargetMode="External"/><Relationship Id="rId11" Type="http://schemas.openxmlformats.org/officeDocument/2006/relationships/hyperlink" Target="mailto:charlene.delauze@umontpellier.f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atherine.moulia@umontpellier.fr" TargetMode="External"/><Relationship Id="rId4" Type="http://schemas.openxmlformats.org/officeDocument/2006/relationships/settings" Target="settings.xml"/><Relationship Id="rId9" Type="http://schemas.openxmlformats.org/officeDocument/2006/relationships/hyperlink" Target="https://ingenieurs-ecologues.com/informations-importantes-aux-etudiants-francais-qui-candidatent-ou-qui-sont-admis-en-m1-giebio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zrSStDl874VOulNkPTNxcz53A==">AMUW2mUgUI7unYtklLMq6n7HmrpJjz6vxF4uLenc5uH3O7gd2QP/FaNDQUDENLxY2oB0z59XWNXJyTsdPXKKr/OoJfW6rCjqx+iaaFJXto8gptAYaB9cZ5g=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69F772CF08B00499BAA98C8908C8B5C" ma:contentTypeVersion="2" ma:contentTypeDescription="Crée un document." ma:contentTypeScope="" ma:versionID="db0ab54c91ebc017d417fb099d4494bf">
  <xsd:schema xmlns:xsd="http://www.w3.org/2001/XMLSchema" xmlns:xs="http://www.w3.org/2001/XMLSchema" xmlns:p="http://schemas.microsoft.com/office/2006/metadata/properties" xmlns:ns2="832cd09e-c83a-4a49-8ae9-83ad155e0c3c" targetNamespace="http://schemas.microsoft.com/office/2006/metadata/properties" ma:root="true" ma:fieldsID="e4fb81940fac7f4de3717c8deb9a3286" ns2:_="">
    <xsd:import namespace="832cd09e-c83a-4a49-8ae9-83ad155e0c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d09e-c83a-4a49-8ae9-83ad155e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9FD6E2-8CC8-48B6-8ED5-11276D8DD135}"/>
</file>

<file path=customXml/itemProps3.xml><?xml version="1.0" encoding="utf-8"?>
<ds:datastoreItem xmlns:ds="http://schemas.openxmlformats.org/officeDocument/2006/customXml" ds:itemID="{8AFF6828-E405-4941-80AF-73A89AB833E9}"/>
</file>

<file path=customXml/itemProps4.xml><?xml version="1.0" encoding="utf-8"?>
<ds:datastoreItem xmlns:ds="http://schemas.openxmlformats.org/officeDocument/2006/customXml" ds:itemID="{B4846A69-5D7E-4A50-8A65-07F081577F13}"/>
</file>

<file path=docProps/app.xml><?xml version="1.0" encoding="utf-8"?>
<Properties xmlns="http://schemas.openxmlformats.org/officeDocument/2006/extended-properties" xmlns:vt="http://schemas.openxmlformats.org/officeDocument/2006/docPropsVTypes">
  <Template>Normal.dotm</Template>
  <TotalTime>158</TotalTime>
  <Pages>7</Pages>
  <Words>1804</Words>
  <Characters>9924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MOULIA</dc:creator>
  <cp:lastModifiedBy>Catherine MOULIA</cp:lastModifiedBy>
  <cp:revision>4</cp:revision>
  <dcterms:created xsi:type="dcterms:W3CDTF">2020-12-29T17:49:00Z</dcterms:created>
  <dcterms:modified xsi:type="dcterms:W3CDTF">2021-01-11T10:39:00Z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0x010100969F772CF08B00499BAA98C8908C8B5C</vt:lpwstr>
  </property>
</Properties>
</file>